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5CFC" w:rsidRPr="00ED1119" w:rsidRDefault="00EC0038" w:rsidP="00ED1119">
      <w:pPr>
        <w:jc w:val="center"/>
        <w:rPr>
          <w:rFonts w:ascii="Hand writing Mutlu" w:hAnsi="Hand writing Mutlu"/>
          <w:b/>
          <w:sz w:val="52"/>
        </w:rPr>
      </w:pPr>
      <w:r>
        <w:rPr>
          <w:rFonts w:ascii="Hand writing Mutlu" w:hAnsi="Hand writing Mutlu"/>
          <w:b/>
          <w:sz w:val="52"/>
        </w:rPr>
        <w:t>SUPHİ ÖNER</w:t>
      </w:r>
      <w:bookmarkStart w:id="0" w:name="_GoBack"/>
      <w:bookmarkEnd w:id="0"/>
      <w:r w:rsidR="00ED1119" w:rsidRPr="00ED1119">
        <w:rPr>
          <w:rFonts w:ascii="Hand writing Mutlu" w:hAnsi="Hand writing Mutlu"/>
          <w:b/>
          <w:sz w:val="52"/>
        </w:rPr>
        <w:t xml:space="preserve"> İLKOKULU</w:t>
      </w:r>
    </w:p>
    <w:p w:rsidR="00ED1119" w:rsidRDefault="00ED1119" w:rsidP="00ED1119">
      <w:pPr>
        <w:jc w:val="center"/>
        <w:rPr>
          <w:rFonts w:ascii="Hand writing Mutlu" w:hAnsi="Hand writing Mutlu"/>
          <w:b/>
          <w:sz w:val="52"/>
        </w:rPr>
      </w:pPr>
      <w:r w:rsidRPr="00ED1119">
        <w:rPr>
          <w:rFonts w:ascii="Hand writing Mutlu" w:hAnsi="Hand writing Mutlu"/>
          <w:b/>
          <w:sz w:val="52"/>
        </w:rPr>
        <w:t>SAĞLIKLI YAŞAM REHBERİ</w:t>
      </w:r>
    </w:p>
    <w:p w:rsidR="007F0181" w:rsidRDefault="007F0181" w:rsidP="007F0181">
      <w:pPr>
        <w:jc w:val="center"/>
        <w:rPr>
          <w:rFonts w:ascii="Hand writing Mutlu" w:hAnsi="Hand writing Mutlu"/>
          <w:b/>
          <w:noProof/>
          <w:sz w:val="52"/>
        </w:rPr>
      </w:pPr>
    </w:p>
    <w:p w:rsidR="00EC0038" w:rsidRDefault="00EC0038" w:rsidP="007F0181">
      <w:pPr>
        <w:jc w:val="center"/>
        <w:rPr>
          <w:rFonts w:ascii="Hand writing Mutlu" w:hAnsi="Hand writing Mutlu"/>
          <w:b/>
          <w:noProof/>
          <w:sz w:val="52"/>
        </w:rPr>
      </w:pPr>
    </w:p>
    <w:p w:rsidR="00EC0038" w:rsidRDefault="00EC0038" w:rsidP="007F0181">
      <w:pPr>
        <w:jc w:val="center"/>
        <w:rPr>
          <w:rFonts w:ascii="Hand writing Mutlu" w:hAnsi="Hand writing Mutlu"/>
          <w:b/>
          <w:noProof/>
          <w:sz w:val="52"/>
        </w:rPr>
      </w:pPr>
    </w:p>
    <w:p w:rsidR="00EC0038" w:rsidRDefault="00EC0038" w:rsidP="007F0181">
      <w:pPr>
        <w:jc w:val="center"/>
        <w:rPr>
          <w:rFonts w:ascii="Hand writing Mutlu" w:hAnsi="Hand writing Mutlu"/>
          <w:b/>
          <w:noProof/>
          <w:sz w:val="52"/>
        </w:rPr>
      </w:pPr>
    </w:p>
    <w:p w:rsidR="00EC0038" w:rsidRDefault="00EC0038" w:rsidP="007F0181">
      <w:pPr>
        <w:jc w:val="center"/>
        <w:rPr>
          <w:rFonts w:ascii="Hand writing Mutlu" w:hAnsi="Hand writing Mutlu"/>
          <w:b/>
          <w:noProof/>
          <w:sz w:val="52"/>
        </w:rPr>
      </w:pPr>
    </w:p>
    <w:p w:rsidR="00EC0038" w:rsidRDefault="00EC0038" w:rsidP="007F0181">
      <w:pPr>
        <w:jc w:val="center"/>
        <w:rPr>
          <w:rFonts w:ascii="Hand writing Mutlu" w:hAnsi="Hand writing Mutlu"/>
          <w:b/>
          <w:noProof/>
          <w:sz w:val="52"/>
        </w:rPr>
      </w:pPr>
    </w:p>
    <w:p w:rsidR="00EC0038" w:rsidRDefault="00EC0038" w:rsidP="007F0181">
      <w:pPr>
        <w:jc w:val="center"/>
        <w:rPr>
          <w:rFonts w:ascii="Hand writing Mutlu" w:hAnsi="Hand writing Mutlu"/>
          <w:b/>
          <w:sz w:val="52"/>
        </w:rPr>
      </w:pPr>
    </w:p>
    <w:p w:rsidR="00B6447D" w:rsidRPr="002A0228" w:rsidRDefault="00105B05" w:rsidP="007F0181">
      <w:pPr>
        <w:jc w:val="center"/>
        <w:rPr>
          <w:rFonts w:ascii="Hand writing Mutlu" w:hAnsi="Hand writing Mutlu"/>
          <w:b/>
          <w:sz w:val="24"/>
          <w:u w:val="single"/>
        </w:rPr>
      </w:pPr>
      <w:r>
        <w:rPr>
          <w:rFonts w:ascii="Hand writing Mutlu" w:hAnsi="Hand writing Mutlu"/>
          <w:b/>
          <w:sz w:val="24"/>
          <w:u w:val="single"/>
        </w:rPr>
        <w:t>Derleyen:</w:t>
      </w:r>
    </w:p>
    <w:p w:rsidR="00B6447D" w:rsidRPr="00B6447D" w:rsidRDefault="00B6447D" w:rsidP="007F0181">
      <w:pPr>
        <w:jc w:val="center"/>
        <w:rPr>
          <w:rFonts w:ascii="Hand writing Mutlu" w:hAnsi="Hand writing Mutlu"/>
          <w:b/>
          <w:sz w:val="24"/>
        </w:rPr>
      </w:pPr>
      <w:r>
        <w:rPr>
          <w:rFonts w:ascii="Hand writing Mutlu" w:hAnsi="Hand writing Mutlu"/>
          <w:b/>
          <w:sz w:val="24"/>
        </w:rPr>
        <w:t>Beşire MANSIZ</w:t>
      </w:r>
      <w:r w:rsidR="00EC0038">
        <w:rPr>
          <w:rFonts w:ascii="Hand writing Mutlu" w:hAnsi="Hand writing Mutlu"/>
          <w:b/>
          <w:sz w:val="24"/>
        </w:rPr>
        <w:t xml:space="preserve"> TOZAR</w:t>
      </w:r>
    </w:p>
    <w:p w:rsidR="00B6447D" w:rsidRDefault="00B6447D" w:rsidP="007F0181">
      <w:pPr>
        <w:jc w:val="center"/>
        <w:rPr>
          <w:rFonts w:ascii="Hand writing Mutlu" w:hAnsi="Hand writing Mutlu"/>
          <w:b/>
          <w:sz w:val="24"/>
        </w:rPr>
      </w:pPr>
      <w:r>
        <w:rPr>
          <w:rFonts w:ascii="Hand writing Mutlu" w:hAnsi="Hand writing Mutlu"/>
          <w:b/>
          <w:sz w:val="24"/>
        </w:rPr>
        <w:t>Okul Psikolojik Danışmanı</w:t>
      </w:r>
    </w:p>
    <w:p w:rsidR="00B6447D" w:rsidRDefault="00B6447D" w:rsidP="007F0181">
      <w:pPr>
        <w:jc w:val="center"/>
        <w:rPr>
          <w:rFonts w:ascii="Hand writing Mutlu" w:hAnsi="Hand writing Mutlu"/>
          <w:b/>
          <w:sz w:val="24"/>
        </w:rPr>
      </w:pPr>
    </w:p>
    <w:p w:rsidR="00D12C92" w:rsidRPr="00B6447D" w:rsidRDefault="00D12C92" w:rsidP="007F0181">
      <w:pPr>
        <w:jc w:val="center"/>
        <w:rPr>
          <w:rFonts w:ascii="Hand writing Mutlu" w:hAnsi="Hand writing Mutlu"/>
          <w:b/>
          <w:sz w:val="24"/>
        </w:rPr>
      </w:pPr>
    </w:p>
    <w:p w:rsidR="00105B05" w:rsidRPr="00B6447D" w:rsidRDefault="00105B05" w:rsidP="00105B05">
      <w:pPr>
        <w:jc w:val="center"/>
        <w:rPr>
          <w:rFonts w:ascii="Hand writing Mutlu" w:hAnsi="Hand writing Mutlu"/>
          <w:b/>
        </w:rPr>
      </w:pPr>
      <w:r>
        <w:rPr>
          <w:rFonts w:ascii="Hand writing Mutlu" w:hAnsi="Hand writing Mutlu"/>
          <w:b/>
        </w:rPr>
        <w:br w:type="page"/>
      </w:r>
    </w:p>
    <w:p w:rsidR="00B6447D" w:rsidRPr="002A0228" w:rsidRDefault="00B6447D" w:rsidP="00105B05">
      <w:pPr>
        <w:jc w:val="center"/>
        <w:rPr>
          <w:rFonts w:ascii="Hand writing Mutlu" w:hAnsi="Hand writing Mutlu"/>
          <w:b/>
          <w:sz w:val="24"/>
          <w:szCs w:val="24"/>
          <w:u w:val="single"/>
        </w:rPr>
      </w:pPr>
      <w:r w:rsidRPr="002A0228">
        <w:rPr>
          <w:rFonts w:ascii="Hand writing Mutlu" w:hAnsi="Hand writing Mutlu"/>
          <w:b/>
          <w:sz w:val="24"/>
          <w:szCs w:val="24"/>
          <w:u w:val="single"/>
        </w:rPr>
        <w:lastRenderedPageBreak/>
        <w:t>Besin Grupları</w:t>
      </w:r>
    </w:p>
    <w:p w:rsidR="00B6447D" w:rsidRPr="00B6447D" w:rsidRDefault="00B6447D" w:rsidP="00B6447D">
      <w:pPr>
        <w:ind w:firstLine="280"/>
        <w:jc w:val="both"/>
        <w:rPr>
          <w:rFonts w:ascii="Hand writing Mutlu" w:hAnsi="Hand writing Mutlu"/>
          <w:b/>
          <w:sz w:val="24"/>
          <w:szCs w:val="24"/>
        </w:rPr>
      </w:pPr>
      <w:r w:rsidRPr="00B6447D">
        <w:rPr>
          <w:rStyle w:val="A2"/>
          <w:rFonts w:ascii="Hand writing Mutlu" w:hAnsi="Hand writing Mutlu"/>
          <w:sz w:val="24"/>
          <w:szCs w:val="24"/>
        </w:rPr>
        <w:t>İçerdikleri besin öğeleri yönünden birbirine benzeyen besinler bir ara</w:t>
      </w:r>
      <w:r w:rsidRPr="00B6447D">
        <w:rPr>
          <w:rStyle w:val="A2"/>
          <w:rFonts w:ascii="Hand writing Mutlu" w:hAnsi="Hand writing Mutlu"/>
          <w:sz w:val="24"/>
          <w:szCs w:val="24"/>
        </w:rPr>
        <w:softHyphen/>
        <w:t>ya toplandığında 4 grup oluşmaktadır</w:t>
      </w:r>
      <w:r>
        <w:rPr>
          <w:rStyle w:val="A2"/>
          <w:rFonts w:ascii="Hand writing Mutlu" w:hAnsi="Hand writing Mutlu"/>
          <w:sz w:val="24"/>
          <w:szCs w:val="24"/>
        </w:rPr>
        <w:t xml:space="preserve">. </w:t>
      </w:r>
      <w:r w:rsidRPr="00B6447D">
        <w:rPr>
          <w:rStyle w:val="A2"/>
          <w:rFonts w:ascii="Hand writing Mutlu" w:hAnsi="Hand writing Mutlu"/>
          <w:sz w:val="24"/>
          <w:szCs w:val="24"/>
        </w:rPr>
        <w:t>Bunlar;</w:t>
      </w:r>
    </w:p>
    <w:p w:rsidR="00B6447D" w:rsidRDefault="00B6447D" w:rsidP="00B6447D">
      <w:pPr>
        <w:pStyle w:val="Pa12"/>
        <w:numPr>
          <w:ilvl w:val="0"/>
          <w:numId w:val="1"/>
        </w:numPr>
        <w:spacing w:before="20" w:after="40"/>
        <w:jc w:val="center"/>
        <w:rPr>
          <w:rStyle w:val="A2"/>
          <w:rFonts w:ascii="Hand writing Mutlu" w:hAnsi="Hand writing Mutlu"/>
          <w:sz w:val="24"/>
          <w:szCs w:val="24"/>
        </w:rPr>
      </w:pPr>
      <w:r w:rsidRPr="00B6447D">
        <w:rPr>
          <w:rStyle w:val="A2"/>
          <w:rFonts w:ascii="Hand writing Mutlu" w:hAnsi="Hand writing Mutlu"/>
          <w:sz w:val="24"/>
          <w:szCs w:val="24"/>
        </w:rPr>
        <w:t>Süt Grubu</w:t>
      </w:r>
    </w:p>
    <w:p w:rsidR="00B6447D" w:rsidRPr="00B6447D" w:rsidRDefault="00B6447D" w:rsidP="00B6447D">
      <w:pPr>
        <w:ind w:left="1985"/>
      </w:pPr>
      <w:r>
        <w:rPr>
          <w:noProof/>
        </w:rPr>
        <w:drawing>
          <wp:inline distT="0" distB="0" distL="0" distR="0">
            <wp:extent cx="3619500" cy="1619250"/>
            <wp:effectExtent l="0" t="0" r="0" b="0"/>
            <wp:docPr id="2" name="1 Resim" descr="sutgrub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tgrubu.png"/>
                    <pic:cNvPicPr/>
                  </pic:nvPicPr>
                  <pic:blipFill>
                    <a:blip r:embed="rId8" cstate="print"/>
                    <a:stretch>
                      <a:fillRect/>
                    </a:stretch>
                  </pic:blipFill>
                  <pic:spPr>
                    <a:xfrm>
                      <a:off x="0" y="0"/>
                      <a:ext cx="3622386" cy="1620541"/>
                    </a:xfrm>
                    <a:prstGeom prst="rect">
                      <a:avLst/>
                    </a:prstGeom>
                  </pic:spPr>
                </pic:pic>
              </a:graphicData>
            </a:graphic>
          </wp:inline>
        </w:drawing>
      </w:r>
    </w:p>
    <w:p w:rsidR="00B6447D" w:rsidRDefault="00B6447D" w:rsidP="00B6447D">
      <w:pPr>
        <w:pStyle w:val="Pa12"/>
        <w:numPr>
          <w:ilvl w:val="0"/>
          <w:numId w:val="1"/>
        </w:numPr>
        <w:spacing w:before="20" w:after="40"/>
        <w:jc w:val="center"/>
        <w:rPr>
          <w:rStyle w:val="A2"/>
          <w:rFonts w:ascii="Hand writing Mutlu" w:hAnsi="Hand writing Mutlu"/>
          <w:sz w:val="24"/>
          <w:szCs w:val="24"/>
        </w:rPr>
      </w:pPr>
      <w:r w:rsidRPr="00B6447D">
        <w:rPr>
          <w:rStyle w:val="A2"/>
          <w:rFonts w:ascii="Hand writing Mutlu" w:hAnsi="Hand writing Mutlu"/>
          <w:sz w:val="24"/>
          <w:szCs w:val="24"/>
        </w:rPr>
        <w:t xml:space="preserve">Et-Yumurta - </w:t>
      </w:r>
      <w:proofErr w:type="spellStart"/>
      <w:r w:rsidRPr="00B6447D">
        <w:rPr>
          <w:rStyle w:val="A2"/>
          <w:rFonts w:ascii="Hand writing Mutlu" w:hAnsi="Hand writing Mutlu"/>
          <w:sz w:val="24"/>
          <w:szCs w:val="24"/>
        </w:rPr>
        <w:t>Kurubaklagil</w:t>
      </w:r>
      <w:proofErr w:type="spellEnd"/>
      <w:r w:rsidRPr="00B6447D">
        <w:rPr>
          <w:rStyle w:val="A2"/>
          <w:rFonts w:ascii="Hand writing Mutlu" w:hAnsi="Hand writing Mutlu"/>
          <w:sz w:val="24"/>
          <w:szCs w:val="24"/>
        </w:rPr>
        <w:t xml:space="preserve"> Grubu</w:t>
      </w:r>
    </w:p>
    <w:p w:rsidR="00B6447D" w:rsidRPr="00B6447D" w:rsidRDefault="00B6447D" w:rsidP="00B6447D">
      <w:pPr>
        <w:ind w:left="1985"/>
      </w:pPr>
      <w:r>
        <w:rPr>
          <w:noProof/>
        </w:rPr>
        <w:drawing>
          <wp:inline distT="0" distB="0" distL="0" distR="0">
            <wp:extent cx="3476625" cy="1905000"/>
            <wp:effectExtent l="19050" t="0" r="9525" b="0"/>
            <wp:docPr id="3" name="2 Resim" desc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jpg"/>
                    <pic:cNvPicPr/>
                  </pic:nvPicPr>
                  <pic:blipFill>
                    <a:blip r:embed="rId9"/>
                    <a:stretch>
                      <a:fillRect/>
                    </a:stretch>
                  </pic:blipFill>
                  <pic:spPr>
                    <a:xfrm>
                      <a:off x="0" y="0"/>
                      <a:ext cx="3476625" cy="1905000"/>
                    </a:xfrm>
                    <a:prstGeom prst="rect">
                      <a:avLst/>
                    </a:prstGeom>
                  </pic:spPr>
                </pic:pic>
              </a:graphicData>
            </a:graphic>
          </wp:inline>
        </w:drawing>
      </w:r>
    </w:p>
    <w:p w:rsidR="00B6447D" w:rsidRDefault="00B6447D" w:rsidP="00B6447D">
      <w:pPr>
        <w:pStyle w:val="Pa13"/>
        <w:numPr>
          <w:ilvl w:val="0"/>
          <w:numId w:val="1"/>
        </w:numPr>
        <w:spacing w:before="20" w:after="40"/>
        <w:jc w:val="center"/>
        <w:rPr>
          <w:rStyle w:val="A2"/>
          <w:rFonts w:ascii="Hand writing Mutlu" w:hAnsi="Hand writing Mutlu"/>
          <w:sz w:val="24"/>
          <w:szCs w:val="24"/>
        </w:rPr>
      </w:pPr>
      <w:r w:rsidRPr="00B6447D">
        <w:rPr>
          <w:rStyle w:val="A2"/>
          <w:rFonts w:ascii="Hand writing Mutlu" w:hAnsi="Hand writing Mutlu"/>
          <w:sz w:val="24"/>
          <w:szCs w:val="24"/>
        </w:rPr>
        <w:t>Taze Sebze ve Meyve Grubu</w:t>
      </w:r>
    </w:p>
    <w:p w:rsidR="00B6447D" w:rsidRPr="00B6447D" w:rsidRDefault="00B6447D" w:rsidP="00B6447D">
      <w:pPr>
        <w:ind w:left="1985"/>
      </w:pPr>
      <w:r>
        <w:rPr>
          <w:noProof/>
        </w:rPr>
        <w:drawing>
          <wp:inline distT="0" distB="0" distL="0" distR="0">
            <wp:extent cx="3371850" cy="1771650"/>
            <wp:effectExtent l="19050" t="0" r="0" b="0"/>
            <wp:docPr id="5" name="4 Resim" descr="seb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bze.jpg"/>
                    <pic:cNvPicPr/>
                  </pic:nvPicPr>
                  <pic:blipFill>
                    <a:blip r:embed="rId10"/>
                    <a:stretch>
                      <a:fillRect/>
                    </a:stretch>
                  </pic:blipFill>
                  <pic:spPr>
                    <a:xfrm>
                      <a:off x="0" y="0"/>
                      <a:ext cx="3383836" cy="1777948"/>
                    </a:xfrm>
                    <a:prstGeom prst="rect">
                      <a:avLst/>
                    </a:prstGeom>
                  </pic:spPr>
                </pic:pic>
              </a:graphicData>
            </a:graphic>
          </wp:inline>
        </w:drawing>
      </w:r>
    </w:p>
    <w:p w:rsidR="00B6447D" w:rsidRPr="00B6447D" w:rsidRDefault="00B6447D" w:rsidP="00B6447D">
      <w:pPr>
        <w:pStyle w:val="ListeParagraf"/>
        <w:numPr>
          <w:ilvl w:val="0"/>
          <w:numId w:val="1"/>
        </w:numPr>
        <w:jc w:val="center"/>
        <w:rPr>
          <w:rStyle w:val="A2"/>
          <w:rFonts w:ascii="Hand writing Mutlu" w:hAnsi="Hand writing Mutlu"/>
          <w:sz w:val="24"/>
          <w:szCs w:val="24"/>
        </w:rPr>
      </w:pPr>
      <w:r w:rsidRPr="00B6447D">
        <w:rPr>
          <w:rStyle w:val="A2"/>
          <w:rFonts w:ascii="Hand writing Mutlu" w:hAnsi="Hand writing Mutlu"/>
          <w:sz w:val="24"/>
          <w:szCs w:val="24"/>
        </w:rPr>
        <w:t>Ekmek ve Tahıl Grubu</w:t>
      </w:r>
    </w:p>
    <w:p w:rsidR="00105B05" w:rsidRDefault="00B6447D" w:rsidP="00105B05">
      <w:pPr>
        <w:jc w:val="center"/>
        <w:rPr>
          <w:rFonts w:ascii="Hand writing Mutlu" w:hAnsi="Hand writing Mutlu"/>
          <w:b/>
          <w:sz w:val="24"/>
          <w:szCs w:val="24"/>
        </w:rPr>
      </w:pPr>
      <w:r>
        <w:rPr>
          <w:rFonts w:ascii="Hand writing Mutlu" w:hAnsi="Hand writing Mutlu"/>
          <w:b/>
          <w:noProof/>
          <w:sz w:val="24"/>
          <w:szCs w:val="24"/>
        </w:rPr>
        <w:drawing>
          <wp:inline distT="0" distB="0" distL="0" distR="0">
            <wp:extent cx="3333750" cy="1828800"/>
            <wp:effectExtent l="0" t="0" r="0" b="0"/>
            <wp:docPr id="7" name="6 Resim" descr="ekmektahilgr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mektahilgrup.png"/>
                    <pic:cNvPicPr/>
                  </pic:nvPicPr>
                  <pic:blipFill>
                    <a:blip r:embed="rId11" cstate="print"/>
                    <a:stretch>
                      <a:fillRect/>
                    </a:stretch>
                  </pic:blipFill>
                  <pic:spPr>
                    <a:xfrm>
                      <a:off x="0" y="0"/>
                      <a:ext cx="3338154" cy="1831216"/>
                    </a:xfrm>
                    <a:prstGeom prst="rect">
                      <a:avLst/>
                    </a:prstGeom>
                  </pic:spPr>
                </pic:pic>
              </a:graphicData>
            </a:graphic>
          </wp:inline>
        </w:drawing>
      </w:r>
      <w:r w:rsidR="00105B05">
        <w:rPr>
          <w:rFonts w:ascii="Hand writing Mutlu" w:hAnsi="Hand writing Mutlu"/>
          <w:b/>
          <w:sz w:val="24"/>
          <w:szCs w:val="24"/>
        </w:rPr>
        <w:br w:type="page"/>
      </w:r>
    </w:p>
    <w:p w:rsidR="00B75167" w:rsidRDefault="00B6447D" w:rsidP="00BD44FF">
      <w:pPr>
        <w:pStyle w:val="ListeParagraf"/>
        <w:ind w:left="-567"/>
        <w:rPr>
          <w:rFonts w:ascii="Hand writing Mutlu" w:hAnsi="Hand writing Mutlu"/>
          <w:b/>
          <w:sz w:val="24"/>
          <w:szCs w:val="24"/>
        </w:rPr>
      </w:pPr>
      <w:r>
        <w:rPr>
          <w:rFonts w:ascii="Hand writing Mutlu" w:hAnsi="Hand writing Mutlu"/>
          <w:b/>
          <w:noProof/>
          <w:sz w:val="24"/>
          <w:szCs w:val="24"/>
        </w:rPr>
        <w:lastRenderedPageBreak/>
        <w:drawing>
          <wp:inline distT="0" distB="0" distL="0" distR="0">
            <wp:extent cx="6771244" cy="8620125"/>
            <wp:effectExtent l="19050" t="0" r="0" b="0"/>
            <wp:docPr id="1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27934" t="13636" r="25455" b="12190"/>
                    <a:stretch>
                      <a:fillRect/>
                    </a:stretch>
                  </pic:blipFill>
                  <pic:spPr bwMode="auto">
                    <a:xfrm>
                      <a:off x="0" y="0"/>
                      <a:ext cx="6773901" cy="8623507"/>
                    </a:xfrm>
                    <a:prstGeom prst="rect">
                      <a:avLst/>
                    </a:prstGeom>
                    <a:noFill/>
                    <a:ln w="9525">
                      <a:noFill/>
                      <a:miter lim="800000"/>
                      <a:headEnd/>
                      <a:tailEnd/>
                    </a:ln>
                  </pic:spPr>
                </pic:pic>
              </a:graphicData>
            </a:graphic>
          </wp:inline>
        </w:drawing>
      </w:r>
    </w:p>
    <w:p w:rsidR="00B75167" w:rsidRDefault="00B75167" w:rsidP="00B75167">
      <w:pPr>
        <w:tabs>
          <w:tab w:val="left" w:pos="7380"/>
        </w:tabs>
        <w:ind w:left="-567"/>
      </w:pPr>
      <w:r>
        <w:lastRenderedPageBreak/>
        <w:tab/>
      </w:r>
      <w:r>
        <w:rPr>
          <w:noProof/>
        </w:rPr>
        <w:drawing>
          <wp:inline distT="0" distB="0" distL="0" distR="0">
            <wp:extent cx="6953250" cy="9021780"/>
            <wp:effectExtent l="19050" t="0" r="0" b="0"/>
            <wp:docPr id="14"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l="28264" t="17562" r="25620" b="7645"/>
                    <a:stretch>
                      <a:fillRect/>
                    </a:stretch>
                  </pic:blipFill>
                  <pic:spPr bwMode="auto">
                    <a:xfrm>
                      <a:off x="0" y="0"/>
                      <a:ext cx="6953250" cy="9021780"/>
                    </a:xfrm>
                    <a:prstGeom prst="rect">
                      <a:avLst/>
                    </a:prstGeom>
                    <a:noFill/>
                    <a:ln w="9525">
                      <a:noFill/>
                      <a:miter lim="800000"/>
                      <a:headEnd/>
                      <a:tailEnd/>
                    </a:ln>
                  </pic:spPr>
                </pic:pic>
              </a:graphicData>
            </a:graphic>
          </wp:inline>
        </w:drawing>
      </w:r>
    </w:p>
    <w:p w:rsidR="00B75167" w:rsidRDefault="00B75167" w:rsidP="00B75167">
      <w:pPr>
        <w:tabs>
          <w:tab w:val="left" w:pos="3945"/>
        </w:tabs>
        <w:ind w:left="-567"/>
      </w:pPr>
      <w:r>
        <w:lastRenderedPageBreak/>
        <w:tab/>
      </w:r>
      <w:r>
        <w:rPr>
          <w:noProof/>
        </w:rPr>
        <w:drawing>
          <wp:inline distT="0" distB="0" distL="0" distR="0">
            <wp:extent cx="6800850" cy="9376929"/>
            <wp:effectExtent l="19050" t="0" r="0" b="0"/>
            <wp:docPr id="15"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l="31405" t="16529" r="24959" b="8264"/>
                    <a:stretch>
                      <a:fillRect/>
                    </a:stretch>
                  </pic:blipFill>
                  <pic:spPr bwMode="auto">
                    <a:xfrm>
                      <a:off x="0" y="0"/>
                      <a:ext cx="6800850" cy="9376929"/>
                    </a:xfrm>
                    <a:prstGeom prst="rect">
                      <a:avLst/>
                    </a:prstGeom>
                    <a:noFill/>
                    <a:ln w="9525">
                      <a:noFill/>
                      <a:miter lim="800000"/>
                      <a:headEnd/>
                      <a:tailEnd/>
                    </a:ln>
                  </pic:spPr>
                </pic:pic>
              </a:graphicData>
            </a:graphic>
          </wp:inline>
        </w:drawing>
      </w:r>
      <w:r>
        <w:rPr>
          <w:noProof/>
        </w:rPr>
        <w:lastRenderedPageBreak/>
        <w:drawing>
          <wp:inline distT="0" distB="0" distL="0" distR="0">
            <wp:extent cx="7072142" cy="9267825"/>
            <wp:effectExtent l="19050" t="0" r="0" b="0"/>
            <wp:docPr id="1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l="28760" t="15702" r="25455" b="9298"/>
                    <a:stretch>
                      <a:fillRect/>
                    </a:stretch>
                  </pic:blipFill>
                  <pic:spPr bwMode="auto">
                    <a:xfrm>
                      <a:off x="0" y="0"/>
                      <a:ext cx="7075071" cy="9271664"/>
                    </a:xfrm>
                    <a:prstGeom prst="rect">
                      <a:avLst/>
                    </a:prstGeom>
                    <a:noFill/>
                    <a:ln w="9525">
                      <a:noFill/>
                      <a:miter lim="800000"/>
                      <a:headEnd/>
                      <a:tailEnd/>
                    </a:ln>
                  </pic:spPr>
                </pic:pic>
              </a:graphicData>
            </a:graphic>
          </wp:inline>
        </w:drawing>
      </w:r>
    </w:p>
    <w:p w:rsidR="00105B05" w:rsidRDefault="00105B05">
      <w:r>
        <w:br w:type="page"/>
      </w:r>
    </w:p>
    <w:p w:rsidR="00842063" w:rsidRDefault="00842063" w:rsidP="00842063">
      <w:pPr>
        <w:jc w:val="center"/>
        <w:rPr>
          <w:rFonts w:ascii="Hand writing Mutlu" w:hAnsi="Hand writing Mutlu"/>
          <w:b/>
          <w:sz w:val="24"/>
          <w:szCs w:val="24"/>
          <w:u w:val="single"/>
        </w:rPr>
      </w:pPr>
      <w:r>
        <w:rPr>
          <w:rFonts w:ascii="Hand writing Mutlu" w:hAnsi="Hand writing Mutlu"/>
          <w:b/>
          <w:sz w:val="24"/>
          <w:szCs w:val="24"/>
          <w:u w:val="single"/>
        </w:rPr>
        <w:lastRenderedPageBreak/>
        <w:t>Besin Öğeleri</w:t>
      </w:r>
    </w:p>
    <w:p w:rsidR="00842063" w:rsidRDefault="00842063" w:rsidP="00842063">
      <w:pPr>
        <w:rPr>
          <w:rFonts w:ascii="Hand writing Mutlu" w:hAnsi="Hand writing Mutlu"/>
          <w:b/>
          <w:sz w:val="24"/>
          <w:szCs w:val="24"/>
          <w:u w:val="single"/>
        </w:rPr>
      </w:pPr>
      <w:r>
        <w:rPr>
          <w:rFonts w:ascii="Hand writing Mutlu" w:hAnsi="Hand writing Mutlu"/>
          <w:b/>
          <w:sz w:val="24"/>
          <w:szCs w:val="24"/>
          <w:u w:val="single"/>
        </w:rPr>
        <w:t>Proteinler</w:t>
      </w:r>
    </w:p>
    <w:p w:rsidR="00842063" w:rsidRPr="00842063" w:rsidRDefault="00842063" w:rsidP="00842063">
      <w:pPr>
        <w:ind w:firstLine="708"/>
        <w:jc w:val="both"/>
        <w:rPr>
          <w:rFonts w:asciiTheme="majorHAnsi" w:hAnsiTheme="majorHAnsi" w:cs="HelveticaOTF"/>
          <w:sz w:val="24"/>
          <w:szCs w:val="20"/>
        </w:rPr>
      </w:pPr>
      <w:r w:rsidRPr="00842063">
        <w:rPr>
          <w:rFonts w:asciiTheme="majorHAnsi" w:hAnsiTheme="majorHAnsi" w:cs="HelveticaOTF"/>
          <w:sz w:val="24"/>
          <w:szCs w:val="20"/>
        </w:rPr>
        <w:t xml:space="preserve">Büyüme ve gelişme vücut hücrelerinin sayısının artmasıyla gerçekleşir. Bu hücrelerin yapılabilmesi için </w:t>
      </w:r>
      <w:r w:rsidRPr="00842063">
        <w:rPr>
          <w:rFonts w:asciiTheme="majorHAnsi" w:hAnsiTheme="majorHAnsi" w:cs="HelveticaOTF-Bold"/>
          <w:b/>
          <w:bCs/>
          <w:sz w:val="24"/>
          <w:szCs w:val="20"/>
        </w:rPr>
        <w:t xml:space="preserve">protein </w:t>
      </w:r>
      <w:r w:rsidRPr="00842063">
        <w:rPr>
          <w:rFonts w:asciiTheme="majorHAnsi" w:hAnsiTheme="majorHAnsi" w:cs="HelveticaOTF"/>
          <w:sz w:val="24"/>
          <w:szCs w:val="20"/>
        </w:rPr>
        <w:t xml:space="preserve">gereklidir. Hücreler birleşerek dokularımızı ve organlarımızı oluşturur. Anne karnındaki bir bebeğin organları da bu sayede yapılanabilir. Vücudumuzu hastalıklara karşı koruyan savunma sistemlerimiz için de proteinler gereklidir. </w:t>
      </w:r>
    </w:p>
    <w:p w:rsidR="00842063" w:rsidRPr="00842063" w:rsidRDefault="00842063" w:rsidP="00842063">
      <w:pPr>
        <w:autoSpaceDE w:val="0"/>
        <w:autoSpaceDN w:val="0"/>
        <w:adjustRightInd w:val="0"/>
        <w:spacing w:after="0" w:line="240" w:lineRule="auto"/>
        <w:jc w:val="both"/>
        <w:rPr>
          <w:rFonts w:asciiTheme="majorHAnsi" w:hAnsiTheme="majorHAnsi" w:cs="HelveticaOTF"/>
          <w:color w:val="FF0000"/>
          <w:sz w:val="24"/>
          <w:szCs w:val="20"/>
        </w:rPr>
      </w:pPr>
      <w:r w:rsidRPr="00842063">
        <w:rPr>
          <w:rFonts w:asciiTheme="majorHAnsi" w:hAnsiTheme="majorHAnsi" w:cs="HelveticaOTF"/>
          <w:color w:val="FF0000"/>
          <w:sz w:val="24"/>
          <w:szCs w:val="20"/>
        </w:rPr>
        <w:t>Yeterince protein alamazsak ne olur?</w:t>
      </w:r>
    </w:p>
    <w:p w:rsidR="00842063" w:rsidRPr="00842063" w:rsidRDefault="00842063" w:rsidP="00842063">
      <w:pPr>
        <w:autoSpaceDE w:val="0"/>
        <w:autoSpaceDN w:val="0"/>
        <w:adjustRightInd w:val="0"/>
        <w:spacing w:after="0" w:line="240" w:lineRule="auto"/>
        <w:jc w:val="both"/>
        <w:rPr>
          <w:rFonts w:asciiTheme="majorHAnsi" w:hAnsiTheme="majorHAnsi" w:cs="HelveticaOTF"/>
          <w:color w:val="000000"/>
          <w:sz w:val="24"/>
          <w:szCs w:val="20"/>
        </w:rPr>
      </w:pPr>
      <w:r w:rsidRPr="00842063">
        <w:rPr>
          <w:rFonts w:asciiTheme="majorHAnsi" w:hAnsiTheme="majorHAnsi" w:cs="HelveticaOTF"/>
          <w:color w:val="000000"/>
          <w:sz w:val="24"/>
          <w:szCs w:val="20"/>
        </w:rPr>
        <w:t>• Büyüme ve gelişmemiz yavaşlar</w:t>
      </w:r>
    </w:p>
    <w:p w:rsidR="00842063" w:rsidRPr="00842063" w:rsidRDefault="00842063" w:rsidP="00842063">
      <w:pPr>
        <w:autoSpaceDE w:val="0"/>
        <w:autoSpaceDN w:val="0"/>
        <w:adjustRightInd w:val="0"/>
        <w:spacing w:after="0" w:line="240" w:lineRule="auto"/>
        <w:jc w:val="both"/>
        <w:rPr>
          <w:rFonts w:asciiTheme="majorHAnsi" w:hAnsiTheme="majorHAnsi" w:cs="HelveticaOTF"/>
          <w:color w:val="000000"/>
          <w:sz w:val="24"/>
          <w:szCs w:val="20"/>
        </w:rPr>
      </w:pPr>
      <w:r w:rsidRPr="00842063">
        <w:rPr>
          <w:rFonts w:asciiTheme="majorHAnsi" w:hAnsiTheme="majorHAnsi" w:cs="HelveticaOTF"/>
          <w:color w:val="000000"/>
          <w:sz w:val="24"/>
          <w:szCs w:val="20"/>
        </w:rPr>
        <w:t>• Kolay hasta oluruz</w:t>
      </w:r>
    </w:p>
    <w:p w:rsidR="00842063" w:rsidRPr="00842063" w:rsidRDefault="00842063" w:rsidP="00842063">
      <w:pPr>
        <w:autoSpaceDE w:val="0"/>
        <w:autoSpaceDN w:val="0"/>
        <w:adjustRightInd w:val="0"/>
        <w:spacing w:after="0" w:line="240" w:lineRule="auto"/>
        <w:jc w:val="both"/>
        <w:rPr>
          <w:rFonts w:asciiTheme="majorHAnsi" w:hAnsiTheme="majorHAnsi" w:cs="HelveticaOTF"/>
          <w:color w:val="000000"/>
          <w:sz w:val="24"/>
          <w:szCs w:val="20"/>
        </w:rPr>
      </w:pPr>
      <w:r w:rsidRPr="00842063">
        <w:rPr>
          <w:rFonts w:asciiTheme="majorHAnsi" w:hAnsiTheme="majorHAnsi" w:cs="HelveticaOTF"/>
          <w:color w:val="000000"/>
          <w:sz w:val="24"/>
          <w:szCs w:val="20"/>
        </w:rPr>
        <w:t>• Hastalıklar daha uzun sürer</w:t>
      </w:r>
    </w:p>
    <w:p w:rsidR="00842063" w:rsidRPr="00842063" w:rsidRDefault="00842063" w:rsidP="00842063">
      <w:pPr>
        <w:autoSpaceDE w:val="0"/>
        <w:autoSpaceDN w:val="0"/>
        <w:adjustRightInd w:val="0"/>
        <w:spacing w:after="0" w:line="240" w:lineRule="auto"/>
        <w:jc w:val="both"/>
        <w:rPr>
          <w:rFonts w:asciiTheme="majorHAnsi" w:hAnsiTheme="majorHAnsi" w:cs="HelveticaOTF"/>
          <w:color w:val="000000"/>
          <w:sz w:val="24"/>
          <w:szCs w:val="20"/>
        </w:rPr>
      </w:pPr>
      <w:r w:rsidRPr="00842063">
        <w:rPr>
          <w:rFonts w:asciiTheme="majorHAnsi" w:hAnsiTheme="majorHAnsi" w:cs="HelveticaOTF"/>
          <w:color w:val="000000"/>
          <w:sz w:val="24"/>
          <w:szCs w:val="20"/>
        </w:rPr>
        <w:t>• Saç, deri, tırnak gibi dokularımızın</w:t>
      </w:r>
      <w:r>
        <w:rPr>
          <w:rFonts w:asciiTheme="majorHAnsi" w:hAnsiTheme="majorHAnsi" w:cs="HelveticaOTF"/>
          <w:color w:val="000000"/>
          <w:sz w:val="24"/>
          <w:szCs w:val="20"/>
        </w:rPr>
        <w:t xml:space="preserve"> </w:t>
      </w:r>
      <w:r w:rsidRPr="00842063">
        <w:rPr>
          <w:rFonts w:asciiTheme="majorHAnsi" w:hAnsiTheme="majorHAnsi" w:cs="HelveticaOTF"/>
          <w:color w:val="000000"/>
          <w:sz w:val="24"/>
          <w:szCs w:val="20"/>
        </w:rPr>
        <w:t>sağlığı bozulur</w:t>
      </w:r>
    </w:p>
    <w:p w:rsidR="00842063" w:rsidRDefault="00842063" w:rsidP="00842063">
      <w:pPr>
        <w:jc w:val="both"/>
        <w:rPr>
          <w:rFonts w:asciiTheme="majorHAnsi" w:hAnsiTheme="majorHAnsi" w:cs="HelveticaOTF"/>
          <w:color w:val="000000"/>
          <w:sz w:val="24"/>
          <w:szCs w:val="20"/>
        </w:rPr>
      </w:pPr>
      <w:r w:rsidRPr="00842063">
        <w:rPr>
          <w:rFonts w:asciiTheme="majorHAnsi" w:hAnsiTheme="majorHAnsi" w:cs="HelveticaOTF"/>
          <w:color w:val="000000"/>
          <w:sz w:val="24"/>
          <w:szCs w:val="20"/>
        </w:rPr>
        <w:t>• Organlarımızın çalışması aksar</w:t>
      </w:r>
    </w:p>
    <w:p w:rsidR="009202CD" w:rsidRDefault="009202CD" w:rsidP="009202CD">
      <w:pPr>
        <w:jc w:val="center"/>
        <w:rPr>
          <w:rFonts w:asciiTheme="majorHAnsi" w:hAnsiTheme="majorHAnsi" w:cs="HelveticaOTF"/>
          <w:color w:val="000000"/>
          <w:sz w:val="24"/>
          <w:szCs w:val="20"/>
        </w:rPr>
      </w:pPr>
      <w:r>
        <w:rPr>
          <w:rFonts w:asciiTheme="majorHAnsi" w:hAnsiTheme="majorHAnsi" w:cs="HelveticaOTF"/>
          <w:noProof/>
          <w:color w:val="000000"/>
          <w:sz w:val="24"/>
          <w:szCs w:val="20"/>
        </w:rPr>
        <w:drawing>
          <wp:inline distT="0" distB="0" distL="0" distR="0">
            <wp:extent cx="4705350" cy="2143125"/>
            <wp:effectExtent l="19050" t="0" r="0" b="0"/>
            <wp:docPr id="1" name="0 Resim" descr="foods-high-in-protein-640x3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s-high-in-protein-640x379.png"/>
                    <pic:cNvPicPr/>
                  </pic:nvPicPr>
                  <pic:blipFill>
                    <a:blip r:embed="rId16"/>
                    <a:stretch>
                      <a:fillRect/>
                    </a:stretch>
                  </pic:blipFill>
                  <pic:spPr>
                    <a:xfrm>
                      <a:off x="0" y="0"/>
                      <a:ext cx="4709607" cy="2145064"/>
                    </a:xfrm>
                    <a:prstGeom prst="rect">
                      <a:avLst/>
                    </a:prstGeom>
                  </pic:spPr>
                </pic:pic>
              </a:graphicData>
            </a:graphic>
          </wp:inline>
        </w:drawing>
      </w:r>
    </w:p>
    <w:p w:rsidR="00842063" w:rsidRDefault="00842063" w:rsidP="00842063">
      <w:pPr>
        <w:rPr>
          <w:rFonts w:ascii="Hand writing Mutlu" w:hAnsi="Hand writing Mutlu"/>
          <w:b/>
          <w:sz w:val="24"/>
          <w:szCs w:val="24"/>
          <w:u w:val="single"/>
        </w:rPr>
      </w:pPr>
      <w:r>
        <w:rPr>
          <w:rFonts w:ascii="Hand writing Mutlu" w:hAnsi="Hand writing Mutlu"/>
          <w:b/>
          <w:sz w:val="24"/>
          <w:szCs w:val="24"/>
          <w:u w:val="single"/>
        </w:rPr>
        <w:t>Karbonhidratlar</w:t>
      </w:r>
    </w:p>
    <w:p w:rsidR="00842063" w:rsidRPr="00842063" w:rsidRDefault="00842063" w:rsidP="00842063">
      <w:pPr>
        <w:autoSpaceDE w:val="0"/>
        <w:autoSpaceDN w:val="0"/>
        <w:adjustRightInd w:val="0"/>
        <w:spacing w:after="0" w:line="240" w:lineRule="auto"/>
        <w:jc w:val="both"/>
        <w:rPr>
          <w:rFonts w:asciiTheme="majorHAnsi" w:hAnsiTheme="majorHAnsi" w:cs="HelveticaOTF"/>
          <w:sz w:val="24"/>
          <w:szCs w:val="20"/>
        </w:rPr>
      </w:pPr>
      <w:r>
        <w:rPr>
          <w:rFonts w:ascii="Hand writing Mutlu" w:hAnsi="Hand writing Mutlu"/>
          <w:b/>
          <w:sz w:val="24"/>
          <w:szCs w:val="24"/>
        </w:rPr>
        <w:tab/>
      </w:r>
      <w:r w:rsidRPr="00842063">
        <w:rPr>
          <w:rFonts w:asciiTheme="majorHAnsi" w:hAnsiTheme="majorHAnsi" w:cs="HelveticaOTF"/>
          <w:sz w:val="24"/>
          <w:szCs w:val="20"/>
        </w:rPr>
        <w:t>Vücut çalışması ve günlük hareketlerimizi yapabilmek için gerekli olan enerjinin büyük çoğunluğu karbonhidratlardan sağlanır.</w:t>
      </w:r>
    </w:p>
    <w:p w:rsidR="00842063" w:rsidRPr="00842063" w:rsidRDefault="00842063" w:rsidP="00842063">
      <w:pPr>
        <w:autoSpaceDE w:val="0"/>
        <w:autoSpaceDN w:val="0"/>
        <w:adjustRightInd w:val="0"/>
        <w:spacing w:after="0" w:line="240" w:lineRule="auto"/>
        <w:ind w:firstLine="708"/>
        <w:jc w:val="both"/>
        <w:rPr>
          <w:rFonts w:asciiTheme="majorHAnsi" w:hAnsiTheme="majorHAnsi" w:cs="HelveticaOTF"/>
          <w:sz w:val="24"/>
          <w:szCs w:val="20"/>
        </w:rPr>
      </w:pPr>
      <w:r w:rsidRPr="00842063">
        <w:rPr>
          <w:rFonts w:asciiTheme="majorHAnsi" w:hAnsiTheme="majorHAnsi" w:cs="HelveticaOTF"/>
          <w:sz w:val="24"/>
          <w:szCs w:val="20"/>
        </w:rPr>
        <w:t>Bazı karbonhidratlar basit bir yapıdadır. Bunlar bize tatlı tadı veren karbonhidratlardır. Örneğin çay şekeri bu grupta yer alır. Şeker, saflaştırılmış bir maddedir.</w:t>
      </w:r>
    </w:p>
    <w:p w:rsidR="00842063" w:rsidRDefault="00842063" w:rsidP="00842063">
      <w:pPr>
        <w:ind w:firstLine="708"/>
        <w:jc w:val="both"/>
        <w:rPr>
          <w:rFonts w:asciiTheme="majorHAnsi" w:hAnsiTheme="majorHAnsi" w:cs="HelveticaOTF"/>
          <w:sz w:val="24"/>
          <w:szCs w:val="20"/>
        </w:rPr>
      </w:pPr>
      <w:r w:rsidRPr="00842063">
        <w:rPr>
          <w:rFonts w:asciiTheme="majorHAnsi" w:hAnsiTheme="majorHAnsi" w:cs="HelveticaOTF"/>
          <w:sz w:val="24"/>
          <w:szCs w:val="20"/>
        </w:rPr>
        <w:t>Günlük yaşamınızda fazla hareketli değilseniz ve spor yapmıyorsanız, şeker içeriği yüksek besinleri fazla miktarda tüketmeyiniz. Bu tür yiyecekleri fazla tüketmek şişmanlığa neden olur. Ayrıca, hızla kana karıştıkları için iştahınızı azaltarak vücudunuz için gerekli olan diğer besinleri yeterli miktarda yemenizi engeller. Bu nedenle böyle besinlerin özellikle yemek saatine yakın tüketilmesi sakıncalıdır.</w:t>
      </w:r>
    </w:p>
    <w:p w:rsidR="009202CD" w:rsidRDefault="009202CD" w:rsidP="009202CD">
      <w:pPr>
        <w:ind w:firstLine="708"/>
        <w:jc w:val="center"/>
        <w:rPr>
          <w:rFonts w:asciiTheme="majorHAnsi" w:hAnsiTheme="majorHAnsi" w:cs="HelveticaOTF"/>
          <w:sz w:val="24"/>
          <w:szCs w:val="20"/>
        </w:rPr>
      </w:pPr>
      <w:r>
        <w:rPr>
          <w:rFonts w:asciiTheme="majorHAnsi" w:hAnsiTheme="majorHAnsi" w:cs="HelveticaOTF"/>
          <w:noProof/>
          <w:sz w:val="24"/>
          <w:szCs w:val="20"/>
        </w:rPr>
        <w:drawing>
          <wp:inline distT="0" distB="0" distL="0" distR="0">
            <wp:extent cx="4800600" cy="2076450"/>
            <wp:effectExtent l="19050" t="0" r="0" b="0"/>
            <wp:docPr id="8" name="7 Resim" descr="Karbonhidratlar-sindirim-sistemi-için-fadalıdı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bonhidratlar-sindirim-sistemi-için-fadalıdır.jpeg"/>
                    <pic:cNvPicPr/>
                  </pic:nvPicPr>
                  <pic:blipFill>
                    <a:blip r:embed="rId17"/>
                    <a:stretch>
                      <a:fillRect/>
                    </a:stretch>
                  </pic:blipFill>
                  <pic:spPr>
                    <a:xfrm>
                      <a:off x="0" y="0"/>
                      <a:ext cx="4800600" cy="2076450"/>
                    </a:xfrm>
                    <a:prstGeom prst="rect">
                      <a:avLst/>
                    </a:prstGeom>
                  </pic:spPr>
                </pic:pic>
              </a:graphicData>
            </a:graphic>
          </wp:inline>
        </w:drawing>
      </w:r>
    </w:p>
    <w:p w:rsidR="00842063" w:rsidRDefault="00842063" w:rsidP="00842063">
      <w:pPr>
        <w:jc w:val="both"/>
        <w:rPr>
          <w:rFonts w:ascii="Hand writing Mutlu" w:hAnsi="Hand writing Mutlu"/>
          <w:b/>
          <w:sz w:val="24"/>
          <w:szCs w:val="24"/>
          <w:u w:val="single"/>
        </w:rPr>
      </w:pPr>
      <w:r>
        <w:rPr>
          <w:rFonts w:ascii="Hand writing Mutlu" w:hAnsi="Hand writing Mutlu"/>
          <w:b/>
          <w:sz w:val="24"/>
          <w:szCs w:val="24"/>
          <w:u w:val="single"/>
        </w:rPr>
        <w:lastRenderedPageBreak/>
        <w:t>Yağlar</w:t>
      </w:r>
    </w:p>
    <w:p w:rsidR="00842063" w:rsidRPr="00842063" w:rsidRDefault="00842063" w:rsidP="00842063">
      <w:pPr>
        <w:autoSpaceDE w:val="0"/>
        <w:autoSpaceDN w:val="0"/>
        <w:adjustRightInd w:val="0"/>
        <w:spacing w:after="0" w:line="240" w:lineRule="auto"/>
        <w:ind w:firstLine="708"/>
        <w:jc w:val="both"/>
        <w:rPr>
          <w:rFonts w:asciiTheme="majorHAnsi" w:hAnsiTheme="majorHAnsi" w:cs="HelveticaOTF"/>
          <w:sz w:val="24"/>
          <w:szCs w:val="20"/>
        </w:rPr>
      </w:pPr>
      <w:r w:rsidRPr="00842063">
        <w:rPr>
          <w:rFonts w:asciiTheme="majorHAnsi" w:hAnsiTheme="majorHAnsi" w:cs="HelveticaOTF"/>
          <w:sz w:val="24"/>
          <w:szCs w:val="20"/>
        </w:rPr>
        <w:t>Yağlar, en fazla enerji sağlayan besin öğesidir. Sıvı ve katı yağlar olmak üzere ikiye ayrılırlar.</w:t>
      </w:r>
    </w:p>
    <w:p w:rsidR="00842063" w:rsidRPr="00842063" w:rsidRDefault="00842063" w:rsidP="00842063">
      <w:pPr>
        <w:autoSpaceDE w:val="0"/>
        <w:autoSpaceDN w:val="0"/>
        <w:adjustRightInd w:val="0"/>
        <w:spacing w:after="0" w:line="240" w:lineRule="auto"/>
        <w:jc w:val="both"/>
        <w:rPr>
          <w:rFonts w:asciiTheme="majorHAnsi" w:hAnsiTheme="majorHAnsi" w:cs="HelveticaOTF"/>
          <w:sz w:val="24"/>
          <w:szCs w:val="20"/>
        </w:rPr>
      </w:pPr>
      <w:r w:rsidRPr="00842063">
        <w:rPr>
          <w:rFonts w:asciiTheme="majorHAnsi" w:hAnsiTheme="majorHAnsi" w:cs="HelveticaOTF-Bold"/>
          <w:b/>
          <w:bCs/>
          <w:sz w:val="24"/>
          <w:szCs w:val="20"/>
        </w:rPr>
        <w:t xml:space="preserve">Sıvı yağlar, </w:t>
      </w:r>
      <w:r w:rsidRPr="00842063">
        <w:rPr>
          <w:rFonts w:asciiTheme="majorHAnsi" w:hAnsiTheme="majorHAnsi" w:cs="HelveticaOTF"/>
          <w:sz w:val="24"/>
          <w:szCs w:val="20"/>
        </w:rPr>
        <w:t>zeytin, ay çekirdeği, mısır, fındık ve soya gibi bitkisel besinlerden elde edilmektedir.</w:t>
      </w:r>
    </w:p>
    <w:p w:rsidR="00842063" w:rsidRPr="00842063" w:rsidRDefault="00842063" w:rsidP="00842063">
      <w:pPr>
        <w:autoSpaceDE w:val="0"/>
        <w:autoSpaceDN w:val="0"/>
        <w:adjustRightInd w:val="0"/>
        <w:spacing w:after="0" w:line="240" w:lineRule="auto"/>
        <w:jc w:val="both"/>
        <w:rPr>
          <w:rFonts w:asciiTheme="majorHAnsi" w:hAnsiTheme="majorHAnsi" w:cs="HelveticaOTF"/>
          <w:sz w:val="24"/>
          <w:szCs w:val="20"/>
        </w:rPr>
      </w:pPr>
      <w:r w:rsidRPr="00842063">
        <w:rPr>
          <w:rFonts w:asciiTheme="majorHAnsi" w:hAnsiTheme="majorHAnsi" w:cs="HelveticaOTF-Bold"/>
          <w:b/>
          <w:bCs/>
          <w:sz w:val="24"/>
          <w:szCs w:val="20"/>
        </w:rPr>
        <w:t xml:space="preserve">Katı yağlar </w:t>
      </w:r>
      <w:r w:rsidRPr="00842063">
        <w:rPr>
          <w:rFonts w:asciiTheme="majorHAnsi" w:hAnsiTheme="majorHAnsi" w:cs="HelveticaOTF"/>
          <w:sz w:val="24"/>
          <w:szCs w:val="20"/>
        </w:rPr>
        <w:t>ise margarinler ve tereyağıdır. Ayrıca bütün hayvansal besinlerin içinde de katı yağlar bulunmaktadır. Özellikle yağlı kırmızı etler ve bunlardan yapılan sucuk, salam, sosis gibi besinlerin içinde fazla miktarda katı yağ bulunmaktadır. Katı yağların fazla miktarda tüketilmesi, kalp ve damar sağlığımız için sakınc</w:t>
      </w:r>
      <w:r w:rsidR="009202CD">
        <w:rPr>
          <w:rFonts w:asciiTheme="majorHAnsi" w:hAnsiTheme="majorHAnsi" w:cs="HelveticaOTF"/>
          <w:sz w:val="24"/>
          <w:szCs w:val="20"/>
        </w:rPr>
        <w:t>alıdır. Bu nedenle yemekler pi</w:t>
      </w:r>
      <w:r w:rsidRPr="00842063">
        <w:rPr>
          <w:rFonts w:asciiTheme="majorHAnsi" w:hAnsiTheme="majorHAnsi" w:cs="HelveticaOTF"/>
          <w:sz w:val="24"/>
          <w:szCs w:val="20"/>
        </w:rPr>
        <w:t>şi</w:t>
      </w:r>
      <w:r w:rsidR="009202CD">
        <w:rPr>
          <w:rFonts w:asciiTheme="majorHAnsi" w:hAnsiTheme="majorHAnsi" w:cs="HelveticaOTF"/>
          <w:sz w:val="24"/>
          <w:szCs w:val="20"/>
        </w:rPr>
        <w:t>ri</w:t>
      </w:r>
      <w:r w:rsidRPr="00842063">
        <w:rPr>
          <w:rFonts w:asciiTheme="majorHAnsi" w:hAnsiTheme="majorHAnsi" w:cs="HelveticaOTF"/>
          <w:sz w:val="24"/>
          <w:szCs w:val="20"/>
        </w:rPr>
        <w:t>lirken katı yağ yerine az miktarda bitkisel sıvı yağların kullanılması daha sağlıklıdır.</w:t>
      </w:r>
    </w:p>
    <w:p w:rsidR="00842063" w:rsidRDefault="00842063" w:rsidP="00842063">
      <w:pPr>
        <w:ind w:firstLine="708"/>
        <w:jc w:val="both"/>
        <w:rPr>
          <w:rFonts w:asciiTheme="majorHAnsi" w:hAnsiTheme="majorHAnsi" w:cs="HelveticaOTF"/>
          <w:sz w:val="24"/>
          <w:szCs w:val="20"/>
        </w:rPr>
      </w:pPr>
      <w:r w:rsidRPr="00842063">
        <w:rPr>
          <w:rFonts w:asciiTheme="majorHAnsi" w:hAnsiTheme="majorHAnsi" w:cs="HelveticaOTF"/>
          <w:sz w:val="24"/>
          <w:szCs w:val="20"/>
        </w:rPr>
        <w:t>Yemekler pişirilirken içine konulan az miktardaki yağ ve besinlerin bileşiminde bulunan görmeden yediğimiz yağlar bizim için yeterlidir.</w:t>
      </w:r>
    </w:p>
    <w:p w:rsidR="009202CD" w:rsidRDefault="009202CD" w:rsidP="009202CD">
      <w:pPr>
        <w:ind w:firstLine="708"/>
        <w:jc w:val="center"/>
        <w:rPr>
          <w:rFonts w:asciiTheme="majorHAnsi" w:hAnsiTheme="majorHAnsi" w:cs="HelveticaOTF"/>
          <w:sz w:val="24"/>
          <w:szCs w:val="20"/>
        </w:rPr>
      </w:pPr>
      <w:r>
        <w:rPr>
          <w:rFonts w:asciiTheme="majorHAnsi" w:hAnsiTheme="majorHAnsi" w:cs="HelveticaOTF"/>
          <w:noProof/>
          <w:sz w:val="24"/>
          <w:szCs w:val="20"/>
        </w:rPr>
        <w:drawing>
          <wp:inline distT="0" distB="0" distL="0" distR="0">
            <wp:extent cx="4855881" cy="2324100"/>
            <wp:effectExtent l="19050" t="0" r="1869" b="0"/>
            <wp:docPr id="9" name="8 Resim" descr="yag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glar.jpg"/>
                    <pic:cNvPicPr/>
                  </pic:nvPicPr>
                  <pic:blipFill>
                    <a:blip r:embed="rId18"/>
                    <a:stretch>
                      <a:fillRect/>
                    </a:stretch>
                  </pic:blipFill>
                  <pic:spPr>
                    <a:xfrm>
                      <a:off x="0" y="0"/>
                      <a:ext cx="4863722" cy="2327853"/>
                    </a:xfrm>
                    <a:prstGeom prst="rect">
                      <a:avLst/>
                    </a:prstGeom>
                  </pic:spPr>
                </pic:pic>
              </a:graphicData>
            </a:graphic>
          </wp:inline>
        </w:drawing>
      </w:r>
    </w:p>
    <w:p w:rsidR="009202CD" w:rsidRPr="009202CD" w:rsidRDefault="00842063" w:rsidP="00842063">
      <w:pPr>
        <w:autoSpaceDE w:val="0"/>
        <w:autoSpaceDN w:val="0"/>
        <w:adjustRightInd w:val="0"/>
        <w:spacing w:after="0" w:line="240" w:lineRule="auto"/>
        <w:rPr>
          <w:rFonts w:asciiTheme="majorHAnsi" w:hAnsiTheme="majorHAnsi" w:cs="HelveticaOTF-Bold"/>
          <w:b/>
          <w:bCs/>
          <w:sz w:val="24"/>
          <w:szCs w:val="20"/>
          <w:u w:val="single"/>
        </w:rPr>
      </w:pPr>
      <w:r w:rsidRPr="009202CD">
        <w:rPr>
          <w:rFonts w:asciiTheme="majorHAnsi" w:hAnsiTheme="majorHAnsi" w:cs="HelveticaOTF-Bold"/>
          <w:b/>
          <w:bCs/>
          <w:sz w:val="24"/>
          <w:szCs w:val="20"/>
          <w:u w:val="single"/>
        </w:rPr>
        <w:t>Mineraller</w:t>
      </w:r>
      <w:r w:rsidR="009202CD" w:rsidRPr="009202CD">
        <w:rPr>
          <w:rFonts w:asciiTheme="majorHAnsi" w:hAnsiTheme="majorHAnsi" w:cs="HelveticaOTF-Bold"/>
          <w:b/>
          <w:bCs/>
          <w:sz w:val="24"/>
          <w:szCs w:val="20"/>
          <w:u w:val="single"/>
        </w:rPr>
        <w:t xml:space="preserve"> ve Vitaminler</w:t>
      </w:r>
    </w:p>
    <w:p w:rsidR="00842063" w:rsidRPr="009202CD" w:rsidRDefault="00842063" w:rsidP="00842063">
      <w:pPr>
        <w:ind w:firstLine="708"/>
        <w:jc w:val="both"/>
        <w:rPr>
          <w:rFonts w:asciiTheme="majorHAnsi" w:hAnsiTheme="majorHAnsi" w:cs="HelveticaOTF"/>
          <w:color w:val="000000"/>
          <w:sz w:val="24"/>
          <w:szCs w:val="20"/>
        </w:rPr>
      </w:pPr>
      <w:r w:rsidRPr="009202CD">
        <w:rPr>
          <w:rFonts w:asciiTheme="majorHAnsi" w:hAnsiTheme="majorHAnsi" w:cs="HelveticaOTF"/>
          <w:color w:val="000000"/>
          <w:sz w:val="24"/>
          <w:szCs w:val="20"/>
        </w:rPr>
        <w:t>Vücudumuzda en çok bulunan mineral kalsiyumdur. Kemik ve diş sağlığı için gereklidir. Kalsiyum, en çok süt ve sütten yapılan besinlerde bulunur. Günlük olarak süt, yoğurt ve peynirden yeterince tüketilemezse, kalsiyum ihtiyacı yeterince sağlanamaz.</w:t>
      </w:r>
      <w:r w:rsidR="009202CD" w:rsidRPr="009202CD">
        <w:rPr>
          <w:rFonts w:asciiTheme="majorHAnsi" w:hAnsiTheme="majorHAnsi" w:cs="HelveticaOTF"/>
          <w:color w:val="000000"/>
          <w:sz w:val="24"/>
          <w:szCs w:val="20"/>
        </w:rPr>
        <w:t xml:space="preserve"> Demir ve iyot da önemli diğer minerallerdendir.</w:t>
      </w:r>
    </w:p>
    <w:p w:rsidR="009202CD" w:rsidRPr="009202CD" w:rsidRDefault="009202CD" w:rsidP="009202CD">
      <w:pPr>
        <w:autoSpaceDE w:val="0"/>
        <w:autoSpaceDN w:val="0"/>
        <w:adjustRightInd w:val="0"/>
        <w:spacing w:after="0" w:line="240" w:lineRule="auto"/>
        <w:rPr>
          <w:rFonts w:asciiTheme="majorHAnsi" w:hAnsiTheme="majorHAnsi" w:cs="HelveticaOTF"/>
          <w:color w:val="000000"/>
          <w:sz w:val="24"/>
          <w:szCs w:val="20"/>
        </w:rPr>
      </w:pPr>
      <w:r w:rsidRPr="009202CD">
        <w:rPr>
          <w:rFonts w:asciiTheme="majorHAnsi" w:hAnsiTheme="majorHAnsi" w:cs="HelveticaOTF"/>
          <w:color w:val="000000"/>
          <w:sz w:val="24"/>
          <w:szCs w:val="20"/>
        </w:rPr>
        <w:t>Vitaminler, hastalıklardan korunabilmek ve vücudumuzun düzenli çalışabilmesi için gereklidir.</w:t>
      </w:r>
    </w:p>
    <w:p w:rsidR="009202CD" w:rsidRPr="009202CD" w:rsidRDefault="009202CD" w:rsidP="009202CD">
      <w:pPr>
        <w:ind w:firstLine="708"/>
        <w:jc w:val="both"/>
        <w:rPr>
          <w:rFonts w:asciiTheme="majorHAnsi" w:hAnsiTheme="majorHAnsi" w:cs="HelveticaOTF"/>
          <w:color w:val="000000"/>
          <w:sz w:val="24"/>
          <w:szCs w:val="20"/>
        </w:rPr>
      </w:pPr>
      <w:r w:rsidRPr="009202CD">
        <w:rPr>
          <w:rFonts w:asciiTheme="majorHAnsi" w:hAnsiTheme="majorHAnsi" w:cs="HelveticaOTF"/>
          <w:color w:val="000000"/>
          <w:sz w:val="24"/>
          <w:szCs w:val="20"/>
        </w:rPr>
        <w:t>Her besinin bileşiminde farklı vitaminler bulunmaktadır.</w:t>
      </w:r>
    </w:p>
    <w:p w:rsidR="00D1342C" w:rsidRDefault="009202CD" w:rsidP="00E04ADE">
      <w:pPr>
        <w:jc w:val="center"/>
        <w:rPr>
          <w:rFonts w:ascii="HelveticaOTF" w:hAnsi="HelveticaOTF" w:cs="HelveticaOTF"/>
          <w:color w:val="000000"/>
          <w:sz w:val="20"/>
          <w:szCs w:val="20"/>
        </w:rPr>
      </w:pPr>
      <w:r>
        <w:rPr>
          <w:rFonts w:ascii="HelveticaOTF" w:hAnsi="HelveticaOTF" w:cs="HelveticaOTF"/>
          <w:noProof/>
          <w:color w:val="000000"/>
          <w:sz w:val="20"/>
          <w:szCs w:val="20"/>
        </w:rPr>
        <w:drawing>
          <wp:inline distT="0" distB="0" distL="0" distR="0">
            <wp:extent cx="4800600" cy="2728913"/>
            <wp:effectExtent l="19050" t="0" r="0" b="0"/>
            <wp:docPr id="11" name="10 Resim" descr="vitaminler-ve-minar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aminler-ve-minareller.jpg"/>
                    <pic:cNvPicPr/>
                  </pic:nvPicPr>
                  <pic:blipFill>
                    <a:blip r:embed="rId19"/>
                    <a:stretch>
                      <a:fillRect/>
                    </a:stretch>
                  </pic:blipFill>
                  <pic:spPr>
                    <a:xfrm>
                      <a:off x="0" y="0"/>
                      <a:ext cx="4799013" cy="2728011"/>
                    </a:xfrm>
                    <a:prstGeom prst="rect">
                      <a:avLst/>
                    </a:prstGeom>
                  </pic:spPr>
                </pic:pic>
              </a:graphicData>
            </a:graphic>
          </wp:inline>
        </w:drawing>
      </w:r>
      <w:r w:rsidR="00E04ADE">
        <w:rPr>
          <w:rFonts w:ascii="HelveticaOTF" w:hAnsi="HelveticaOTF" w:cs="HelveticaOTF"/>
          <w:color w:val="000000"/>
          <w:sz w:val="20"/>
          <w:szCs w:val="20"/>
        </w:rPr>
        <w:br w:type="page"/>
      </w:r>
    </w:p>
    <w:p w:rsidR="00D1342C" w:rsidRDefault="00D1342C" w:rsidP="00D1342C">
      <w:pPr>
        <w:jc w:val="center"/>
        <w:rPr>
          <w:rFonts w:ascii="HelveticaOTF" w:hAnsi="HelveticaOTF" w:cs="HelveticaOTF"/>
          <w:color w:val="000000"/>
          <w:sz w:val="20"/>
          <w:szCs w:val="20"/>
        </w:rPr>
      </w:pPr>
      <w:r>
        <w:rPr>
          <w:rFonts w:ascii="HelveticaOTF" w:hAnsi="HelveticaOTF" w:cs="HelveticaOTF"/>
          <w:noProof/>
          <w:color w:val="000000"/>
          <w:sz w:val="20"/>
          <w:szCs w:val="20"/>
        </w:rPr>
        <w:lastRenderedPageBreak/>
        <w:drawing>
          <wp:inline distT="0" distB="0" distL="0" distR="0">
            <wp:extent cx="6301105" cy="4725670"/>
            <wp:effectExtent l="19050" t="0" r="4445" b="0"/>
            <wp:docPr id="30" name="28 Resim" descr="slid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_10.jpg"/>
                    <pic:cNvPicPr/>
                  </pic:nvPicPr>
                  <pic:blipFill>
                    <a:blip r:embed="rId20"/>
                    <a:stretch>
                      <a:fillRect/>
                    </a:stretch>
                  </pic:blipFill>
                  <pic:spPr>
                    <a:xfrm>
                      <a:off x="0" y="0"/>
                      <a:ext cx="6301105" cy="4725670"/>
                    </a:xfrm>
                    <a:prstGeom prst="rect">
                      <a:avLst/>
                    </a:prstGeom>
                  </pic:spPr>
                </pic:pic>
              </a:graphicData>
            </a:graphic>
          </wp:inline>
        </w:drawing>
      </w:r>
    </w:p>
    <w:p w:rsidR="00E04ADE" w:rsidRDefault="00E04ADE" w:rsidP="00E04ADE">
      <w:pPr>
        <w:jc w:val="center"/>
        <w:rPr>
          <w:rFonts w:ascii="HelveticaOTF" w:hAnsi="HelveticaOTF" w:cs="HelveticaOTF"/>
          <w:color w:val="000000"/>
          <w:sz w:val="20"/>
          <w:szCs w:val="20"/>
        </w:rPr>
      </w:pPr>
      <w:r>
        <w:rPr>
          <w:rFonts w:ascii="HelveticaOTF" w:hAnsi="HelveticaOTF" w:cs="HelveticaOTF"/>
          <w:noProof/>
          <w:color w:val="000000"/>
          <w:sz w:val="20"/>
          <w:szCs w:val="20"/>
        </w:rPr>
        <w:drawing>
          <wp:inline distT="0" distB="0" distL="0" distR="0">
            <wp:extent cx="2962913" cy="2219325"/>
            <wp:effectExtent l="19050" t="0" r="8887" b="0"/>
            <wp:docPr id="18" name="26 Resim"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1"/>
                    <a:stretch>
                      <a:fillRect/>
                    </a:stretch>
                  </pic:blipFill>
                  <pic:spPr>
                    <a:xfrm>
                      <a:off x="0" y="0"/>
                      <a:ext cx="2962913" cy="2219325"/>
                    </a:xfrm>
                    <a:prstGeom prst="rect">
                      <a:avLst/>
                    </a:prstGeom>
                  </pic:spPr>
                </pic:pic>
              </a:graphicData>
            </a:graphic>
          </wp:inline>
        </w:drawing>
      </w:r>
      <w:r w:rsidR="00D1342C">
        <w:rPr>
          <w:rFonts w:ascii="HelveticaOTF" w:hAnsi="HelveticaOTF" w:cs="HelveticaOTF"/>
          <w:noProof/>
          <w:color w:val="000000"/>
          <w:sz w:val="20"/>
          <w:szCs w:val="20"/>
        </w:rPr>
        <w:drawing>
          <wp:inline distT="0" distB="0" distL="0" distR="0">
            <wp:extent cx="3139406" cy="2333625"/>
            <wp:effectExtent l="19050" t="0" r="3844" b="0"/>
            <wp:docPr id="26" name="25 Resim" descr="diş-etkinlikler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ş-etkinlikleri-10.jpg"/>
                    <pic:cNvPicPr/>
                  </pic:nvPicPr>
                  <pic:blipFill>
                    <a:blip r:embed="rId22"/>
                    <a:srcRect t="13333" b="12333"/>
                    <a:stretch>
                      <a:fillRect/>
                    </a:stretch>
                  </pic:blipFill>
                  <pic:spPr>
                    <a:xfrm>
                      <a:off x="0" y="0"/>
                      <a:ext cx="3139406" cy="2333625"/>
                    </a:xfrm>
                    <a:prstGeom prst="rect">
                      <a:avLst/>
                    </a:prstGeom>
                  </pic:spPr>
                </pic:pic>
              </a:graphicData>
            </a:graphic>
          </wp:inline>
        </w:drawing>
      </w:r>
    </w:p>
    <w:p w:rsidR="00E04ADE" w:rsidRDefault="00E04ADE" w:rsidP="00E04ADE">
      <w:pPr>
        <w:jc w:val="center"/>
        <w:rPr>
          <w:rFonts w:ascii="HelveticaOTF" w:hAnsi="HelveticaOTF" w:cs="HelveticaOTF"/>
          <w:color w:val="000000"/>
          <w:sz w:val="20"/>
          <w:szCs w:val="20"/>
        </w:rPr>
      </w:pPr>
    </w:p>
    <w:p w:rsidR="00E04ADE" w:rsidRDefault="00E04ADE" w:rsidP="00E04ADE">
      <w:pPr>
        <w:jc w:val="center"/>
        <w:rPr>
          <w:rFonts w:ascii="HelveticaOTF" w:hAnsi="HelveticaOTF" w:cs="HelveticaOTF"/>
          <w:color w:val="000000"/>
          <w:sz w:val="20"/>
          <w:szCs w:val="20"/>
        </w:rPr>
      </w:pPr>
    </w:p>
    <w:p w:rsidR="00E04ADE" w:rsidRDefault="00E04ADE" w:rsidP="00E04ADE">
      <w:pPr>
        <w:jc w:val="center"/>
        <w:rPr>
          <w:rFonts w:ascii="HelveticaOTF" w:hAnsi="HelveticaOTF" w:cs="HelveticaOTF"/>
          <w:color w:val="000000"/>
          <w:sz w:val="20"/>
          <w:szCs w:val="20"/>
        </w:rPr>
      </w:pPr>
    </w:p>
    <w:p w:rsidR="00E04ADE" w:rsidRDefault="00E04ADE" w:rsidP="00E04ADE">
      <w:pPr>
        <w:jc w:val="center"/>
        <w:rPr>
          <w:rFonts w:ascii="HelveticaOTF" w:hAnsi="HelveticaOTF" w:cs="HelveticaOTF"/>
          <w:color w:val="000000"/>
          <w:sz w:val="20"/>
          <w:szCs w:val="20"/>
        </w:rPr>
      </w:pPr>
    </w:p>
    <w:p w:rsidR="00E04ADE" w:rsidRDefault="00E04ADE" w:rsidP="00E04ADE">
      <w:pPr>
        <w:jc w:val="center"/>
        <w:rPr>
          <w:rFonts w:ascii="HelveticaOTF" w:hAnsi="HelveticaOTF" w:cs="HelveticaOTF"/>
          <w:color w:val="000000"/>
          <w:sz w:val="20"/>
          <w:szCs w:val="20"/>
        </w:rPr>
      </w:pPr>
    </w:p>
    <w:p w:rsidR="00E04ADE" w:rsidRDefault="00E04ADE" w:rsidP="00E04ADE">
      <w:pPr>
        <w:jc w:val="center"/>
        <w:rPr>
          <w:rFonts w:ascii="HelveticaOTF" w:hAnsi="HelveticaOTF" w:cs="HelveticaOTF"/>
          <w:color w:val="000000"/>
          <w:sz w:val="20"/>
          <w:szCs w:val="20"/>
        </w:rPr>
      </w:pPr>
    </w:p>
    <w:p w:rsidR="00E04ADE" w:rsidRDefault="00E04ADE" w:rsidP="00E04ADE">
      <w:pPr>
        <w:jc w:val="center"/>
        <w:rPr>
          <w:rFonts w:ascii="HelveticaOTF" w:hAnsi="HelveticaOTF" w:cs="HelveticaOTF"/>
          <w:color w:val="000000"/>
          <w:sz w:val="20"/>
          <w:szCs w:val="20"/>
        </w:rPr>
      </w:pPr>
    </w:p>
    <w:p w:rsidR="00E04ADE" w:rsidRDefault="00E04ADE" w:rsidP="00E04ADE">
      <w:pPr>
        <w:jc w:val="center"/>
        <w:rPr>
          <w:rFonts w:ascii="HelveticaOTF" w:hAnsi="HelveticaOTF" w:cs="HelveticaOTF"/>
          <w:color w:val="000000"/>
          <w:sz w:val="20"/>
          <w:szCs w:val="20"/>
        </w:rPr>
      </w:pPr>
    </w:p>
    <w:p w:rsidR="00E04ADE" w:rsidRPr="00E04ADE" w:rsidRDefault="00E04ADE" w:rsidP="00E04ADE">
      <w:pPr>
        <w:ind w:left="-426"/>
        <w:jc w:val="center"/>
        <w:rPr>
          <w:rFonts w:ascii="HelveticaOTF" w:hAnsi="HelveticaOTF" w:cs="HelveticaOTF"/>
          <w:color w:val="000000"/>
          <w:sz w:val="24"/>
          <w:szCs w:val="20"/>
          <w:u w:val="single"/>
        </w:rPr>
      </w:pPr>
      <w:r w:rsidRPr="00E04ADE">
        <w:rPr>
          <w:rFonts w:ascii="HelveticaOTF" w:hAnsi="HelveticaOTF" w:cs="HelveticaOTF"/>
          <w:color w:val="000000"/>
          <w:sz w:val="24"/>
          <w:szCs w:val="20"/>
          <w:u w:val="single"/>
        </w:rPr>
        <w:lastRenderedPageBreak/>
        <w:t>Fiziksel Aktivite ve Örnekleri</w:t>
      </w:r>
    </w:p>
    <w:p w:rsidR="00E04ADE" w:rsidRDefault="00E04ADE" w:rsidP="00E04ADE">
      <w:pPr>
        <w:ind w:left="-426" w:firstLine="708"/>
        <w:jc w:val="both"/>
        <w:rPr>
          <w:rFonts w:ascii="Arial" w:hAnsi="Arial" w:cs="Arial"/>
          <w:color w:val="666666"/>
          <w:sz w:val="24"/>
          <w:szCs w:val="18"/>
          <w:shd w:val="clear" w:color="auto" w:fill="FFFFFF"/>
        </w:rPr>
      </w:pPr>
      <w:r w:rsidRPr="00E04ADE">
        <w:rPr>
          <w:rFonts w:ascii="Arial" w:hAnsi="Arial" w:cs="Arial"/>
          <w:color w:val="666666"/>
          <w:sz w:val="24"/>
          <w:szCs w:val="18"/>
          <w:shd w:val="clear" w:color="auto" w:fill="FFFFFF"/>
        </w:rPr>
        <w:t>Çocukluk döneminden itibaren düzenli fiziksel aktiviteyi günlük yaşamın vazgeçilmez bir parçası haline getirmek, bireylerin sağlıklı büyümesi ve gelişmesi, istenmeyen kötü alışkanlıklardan kurtulması, sosyalleşmesi, yetişkinlik döneminde çeşitli kronik hastalıklardan korunması ve aktif bir yaşlılık dönemi geçirmesinde önemli rol oynamaktadır.</w:t>
      </w:r>
    </w:p>
    <w:p w:rsidR="00E04ADE" w:rsidRPr="00E04ADE" w:rsidRDefault="00E04ADE" w:rsidP="00E04ADE">
      <w:pPr>
        <w:ind w:left="-426" w:firstLine="708"/>
        <w:jc w:val="both"/>
        <w:rPr>
          <w:rFonts w:ascii="HelveticaOTF" w:hAnsi="HelveticaOTF" w:cs="HelveticaOTF"/>
          <w:color w:val="000000"/>
          <w:sz w:val="26"/>
          <w:szCs w:val="20"/>
          <w:u w:val="single"/>
        </w:rPr>
      </w:pPr>
    </w:p>
    <w:p w:rsidR="00E04ADE" w:rsidRDefault="00E04ADE" w:rsidP="00E04ADE">
      <w:pPr>
        <w:ind w:left="-993"/>
        <w:rPr>
          <w:rFonts w:ascii="HelveticaOTF" w:hAnsi="HelveticaOTF" w:cs="HelveticaOTF"/>
          <w:color w:val="000000"/>
          <w:sz w:val="20"/>
          <w:szCs w:val="20"/>
        </w:rPr>
      </w:pPr>
      <w:r>
        <w:rPr>
          <w:rFonts w:ascii="HelveticaOTF" w:hAnsi="HelveticaOTF" w:cs="HelveticaOTF"/>
          <w:noProof/>
          <w:color w:val="000000"/>
          <w:sz w:val="20"/>
          <w:szCs w:val="20"/>
        </w:rPr>
        <w:drawing>
          <wp:inline distT="0" distB="0" distL="0" distR="0">
            <wp:extent cx="2320290" cy="4972050"/>
            <wp:effectExtent l="19050" t="0" r="3810" b="0"/>
            <wp:docPr id="19" name="21 Resim" descr="7_14yasbrosu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14yasbrosur3.jpg"/>
                    <pic:cNvPicPr/>
                  </pic:nvPicPr>
                  <pic:blipFill>
                    <a:blip r:embed="rId23"/>
                    <a:srcRect l="52590" t="3993" r="4419" b="4719"/>
                    <a:stretch>
                      <a:fillRect/>
                    </a:stretch>
                  </pic:blipFill>
                  <pic:spPr>
                    <a:xfrm>
                      <a:off x="0" y="0"/>
                      <a:ext cx="2319934" cy="4971287"/>
                    </a:xfrm>
                    <a:prstGeom prst="rect">
                      <a:avLst/>
                    </a:prstGeom>
                  </pic:spPr>
                </pic:pic>
              </a:graphicData>
            </a:graphic>
          </wp:inline>
        </w:drawing>
      </w:r>
      <w:r>
        <w:rPr>
          <w:rFonts w:ascii="HelveticaOTF" w:hAnsi="HelveticaOTF" w:cs="HelveticaOTF"/>
          <w:noProof/>
          <w:color w:val="000000"/>
          <w:sz w:val="20"/>
          <w:szCs w:val="20"/>
        </w:rPr>
        <w:drawing>
          <wp:inline distT="0" distB="0" distL="0" distR="0">
            <wp:extent cx="2324100" cy="4914900"/>
            <wp:effectExtent l="19050" t="0" r="0" b="0"/>
            <wp:docPr id="23" name="17 Resim" descr="7_14yasbrosu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14yasbrosur4.jpg"/>
                    <pic:cNvPicPr/>
                  </pic:nvPicPr>
                  <pic:blipFill>
                    <a:blip r:embed="rId24"/>
                    <a:srcRect l="2819" t="3324" r="53481" b="4526"/>
                    <a:stretch>
                      <a:fillRect/>
                    </a:stretch>
                  </pic:blipFill>
                  <pic:spPr>
                    <a:xfrm>
                      <a:off x="0" y="0"/>
                      <a:ext cx="2329063" cy="4925396"/>
                    </a:xfrm>
                    <a:prstGeom prst="rect">
                      <a:avLst/>
                    </a:prstGeom>
                  </pic:spPr>
                </pic:pic>
              </a:graphicData>
            </a:graphic>
          </wp:inline>
        </w:drawing>
      </w:r>
      <w:r>
        <w:rPr>
          <w:rFonts w:ascii="HelveticaOTF" w:hAnsi="HelveticaOTF" w:cs="HelveticaOTF"/>
          <w:noProof/>
          <w:color w:val="000000"/>
          <w:sz w:val="20"/>
          <w:szCs w:val="20"/>
        </w:rPr>
        <w:drawing>
          <wp:inline distT="0" distB="0" distL="0" distR="0">
            <wp:extent cx="2228850" cy="4857750"/>
            <wp:effectExtent l="19050" t="0" r="0" b="0"/>
            <wp:docPr id="28" name="16 Resim" descr="7_14yasbrosu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14yasbrosur4.jpg"/>
                    <pic:cNvPicPr/>
                  </pic:nvPicPr>
                  <pic:blipFill>
                    <a:blip r:embed="rId24"/>
                    <a:srcRect l="52152" t="3481" r="3557" b="4589"/>
                    <a:stretch>
                      <a:fillRect/>
                    </a:stretch>
                  </pic:blipFill>
                  <pic:spPr>
                    <a:xfrm>
                      <a:off x="0" y="0"/>
                      <a:ext cx="2228850" cy="4857750"/>
                    </a:xfrm>
                    <a:prstGeom prst="rect">
                      <a:avLst/>
                    </a:prstGeom>
                  </pic:spPr>
                </pic:pic>
              </a:graphicData>
            </a:graphic>
          </wp:inline>
        </w:drawing>
      </w:r>
      <w:r>
        <w:rPr>
          <w:rFonts w:ascii="HelveticaOTF" w:hAnsi="HelveticaOTF" w:cs="HelveticaOTF"/>
          <w:color w:val="000000"/>
          <w:sz w:val="20"/>
          <w:szCs w:val="20"/>
        </w:rPr>
        <w:br w:type="page"/>
      </w:r>
    </w:p>
    <w:p w:rsidR="009202CD" w:rsidRDefault="00B14818" w:rsidP="00B14818">
      <w:pPr>
        <w:rPr>
          <w:rFonts w:ascii="HelveticaOTF" w:hAnsi="HelveticaOTF" w:cs="HelveticaOTF"/>
          <w:color w:val="000000"/>
          <w:sz w:val="20"/>
          <w:szCs w:val="20"/>
        </w:rPr>
      </w:pPr>
      <w:r>
        <w:rPr>
          <w:rFonts w:ascii="HelveticaOTF" w:hAnsi="HelveticaOTF" w:cs="HelveticaOTF"/>
          <w:noProof/>
          <w:color w:val="000000"/>
          <w:sz w:val="20"/>
          <w:szCs w:val="20"/>
        </w:rPr>
        <w:lastRenderedPageBreak/>
        <w:drawing>
          <wp:inline distT="0" distB="0" distL="0" distR="0">
            <wp:extent cx="2895600" cy="5505450"/>
            <wp:effectExtent l="19050" t="0" r="0" b="0"/>
            <wp:docPr id="20" name="18 Resim" descr="7_14yasbrosu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14yasbrosur3.jpg"/>
                    <pic:cNvPicPr/>
                  </pic:nvPicPr>
                  <pic:blipFill>
                    <a:blip r:embed="rId23"/>
                    <a:srcRect r="49752"/>
                    <a:stretch>
                      <a:fillRect/>
                    </a:stretch>
                  </pic:blipFill>
                  <pic:spPr>
                    <a:xfrm>
                      <a:off x="0" y="0"/>
                      <a:ext cx="2895600" cy="5505450"/>
                    </a:xfrm>
                    <a:prstGeom prst="rect">
                      <a:avLst/>
                    </a:prstGeom>
                  </pic:spPr>
                </pic:pic>
              </a:graphicData>
            </a:graphic>
          </wp:inline>
        </w:drawing>
      </w:r>
      <w:r>
        <w:rPr>
          <w:rFonts w:ascii="HelveticaOTF" w:hAnsi="HelveticaOTF" w:cs="HelveticaOTF"/>
          <w:noProof/>
          <w:color w:val="000000"/>
          <w:sz w:val="20"/>
          <w:szCs w:val="20"/>
        </w:rPr>
        <w:drawing>
          <wp:inline distT="0" distB="0" distL="0" distR="0">
            <wp:extent cx="2971800" cy="5505450"/>
            <wp:effectExtent l="19050" t="0" r="0" b="0"/>
            <wp:docPr id="24" name="22 Resim" descr="7_14yasbrosu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14yasbrosur2.jpg"/>
                    <pic:cNvPicPr/>
                  </pic:nvPicPr>
                  <pic:blipFill>
                    <a:blip r:embed="rId25"/>
                    <a:srcRect l="48430"/>
                    <a:stretch>
                      <a:fillRect/>
                    </a:stretch>
                  </pic:blipFill>
                  <pic:spPr>
                    <a:xfrm>
                      <a:off x="0" y="0"/>
                      <a:ext cx="2971800" cy="5505450"/>
                    </a:xfrm>
                    <a:prstGeom prst="rect">
                      <a:avLst/>
                    </a:prstGeom>
                  </pic:spPr>
                </pic:pic>
              </a:graphicData>
            </a:graphic>
          </wp:inline>
        </w:drawing>
      </w:r>
    </w:p>
    <w:p w:rsidR="00B14818" w:rsidRPr="009202CD" w:rsidRDefault="00B14818" w:rsidP="00B14818">
      <w:pPr>
        <w:ind w:firstLine="708"/>
        <w:jc w:val="right"/>
        <w:rPr>
          <w:rFonts w:ascii="HelveticaOTF" w:hAnsi="HelveticaOTF" w:cs="HelveticaOTF"/>
          <w:color w:val="000000"/>
          <w:sz w:val="20"/>
          <w:szCs w:val="20"/>
        </w:rPr>
      </w:pPr>
    </w:p>
    <w:p w:rsidR="00B75167" w:rsidRPr="009202CD" w:rsidRDefault="002A0228" w:rsidP="002A0228">
      <w:pPr>
        <w:tabs>
          <w:tab w:val="left" w:pos="7275"/>
        </w:tabs>
        <w:jc w:val="center"/>
        <w:rPr>
          <w:rFonts w:asciiTheme="majorHAnsi" w:hAnsiTheme="majorHAnsi"/>
          <w:b/>
          <w:sz w:val="24"/>
          <w:szCs w:val="24"/>
          <w:u w:val="single"/>
        </w:rPr>
      </w:pPr>
      <w:r w:rsidRPr="009202CD">
        <w:rPr>
          <w:rFonts w:asciiTheme="majorHAnsi" w:hAnsiTheme="majorHAnsi"/>
          <w:b/>
          <w:sz w:val="24"/>
          <w:szCs w:val="24"/>
          <w:u w:val="single"/>
        </w:rPr>
        <w:t>Velilere Öneriler</w:t>
      </w:r>
    </w:p>
    <w:p w:rsidR="002A0228" w:rsidRPr="009202CD" w:rsidRDefault="002A0228" w:rsidP="002A0228">
      <w:pPr>
        <w:pStyle w:val="Default"/>
        <w:rPr>
          <w:rFonts w:asciiTheme="majorHAnsi" w:hAnsiTheme="majorHAnsi"/>
        </w:rPr>
      </w:pPr>
    </w:p>
    <w:p w:rsidR="002A0228" w:rsidRPr="009202CD" w:rsidRDefault="002A0228" w:rsidP="002A0228">
      <w:pPr>
        <w:pStyle w:val="Default"/>
        <w:ind w:left="360" w:hanging="360"/>
        <w:jc w:val="both"/>
        <w:rPr>
          <w:rFonts w:asciiTheme="majorHAnsi" w:hAnsiTheme="majorHAnsi"/>
        </w:rPr>
      </w:pPr>
      <w:r w:rsidRPr="009202CD">
        <w:rPr>
          <w:rFonts w:asciiTheme="majorHAnsi" w:hAnsiTheme="majorHAnsi"/>
          <w:b/>
          <w:bCs/>
        </w:rPr>
        <w:t xml:space="preserve">Çocuğunuzun günde 3 ana, 2 ara öğün olarak beslenmesine dikkat ediniz, öğün atlatmayınız. </w:t>
      </w:r>
    </w:p>
    <w:p w:rsidR="002A0228" w:rsidRPr="009202CD" w:rsidRDefault="002A0228" w:rsidP="002A0228">
      <w:pPr>
        <w:pStyle w:val="Default"/>
        <w:rPr>
          <w:rFonts w:asciiTheme="majorHAnsi" w:hAnsiTheme="majorHAnsi"/>
        </w:rPr>
      </w:pPr>
    </w:p>
    <w:p w:rsidR="002A0228" w:rsidRPr="009202CD" w:rsidRDefault="002A0228" w:rsidP="002A0228">
      <w:pPr>
        <w:pStyle w:val="Default"/>
        <w:ind w:left="360" w:hanging="360"/>
        <w:jc w:val="both"/>
        <w:rPr>
          <w:rFonts w:asciiTheme="majorHAnsi" w:hAnsiTheme="majorHAnsi"/>
        </w:rPr>
      </w:pPr>
      <w:r w:rsidRPr="009202CD">
        <w:rPr>
          <w:rFonts w:asciiTheme="majorHAnsi" w:hAnsiTheme="majorHAnsi" w:cs="Wingdings"/>
        </w:rPr>
        <w:t>􀂾</w:t>
      </w:r>
      <w:r w:rsidRPr="009202CD">
        <w:rPr>
          <w:rFonts w:asciiTheme="majorHAnsi" w:hAnsiTheme="majorHAnsi" w:cs="Wingdings"/>
        </w:rPr>
        <w:t></w:t>
      </w:r>
      <w:r w:rsidRPr="009202CD">
        <w:rPr>
          <w:rFonts w:asciiTheme="majorHAnsi" w:hAnsiTheme="majorHAnsi"/>
          <w:b/>
          <w:bCs/>
        </w:rPr>
        <w:t xml:space="preserve">Sabah kahvaltısı çocuğunuzun okul başarısı için önemlidir. Çocuğunuzu kahvaltı yaparak güne başlatınız. </w:t>
      </w:r>
    </w:p>
    <w:p w:rsidR="002A0228" w:rsidRPr="009202CD" w:rsidRDefault="002A0228" w:rsidP="002A0228">
      <w:pPr>
        <w:pStyle w:val="Default"/>
        <w:rPr>
          <w:rFonts w:asciiTheme="majorHAnsi" w:hAnsiTheme="majorHAnsi"/>
        </w:rPr>
      </w:pPr>
    </w:p>
    <w:p w:rsidR="002A0228" w:rsidRPr="009202CD" w:rsidRDefault="002A0228" w:rsidP="002A0228">
      <w:pPr>
        <w:pStyle w:val="Default"/>
        <w:ind w:left="360" w:hanging="360"/>
        <w:jc w:val="both"/>
        <w:rPr>
          <w:rFonts w:asciiTheme="majorHAnsi" w:hAnsiTheme="majorHAnsi"/>
        </w:rPr>
      </w:pPr>
      <w:r w:rsidRPr="009202CD">
        <w:rPr>
          <w:rFonts w:asciiTheme="majorHAnsi" w:hAnsiTheme="majorHAnsi" w:cs="Wingdings"/>
        </w:rPr>
        <w:t>􀂾</w:t>
      </w:r>
      <w:r w:rsidRPr="009202CD">
        <w:rPr>
          <w:rFonts w:asciiTheme="majorHAnsi" w:hAnsiTheme="majorHAnsi" w:cs="Wingdings"/>
        </w:rPr>
        <w:t></w:t>
      </w:r>
      <w:r w:rsidRPr="009202CD">
        <w:rPr>
          <w:rFonts w:asciiTheme="majorHAnsi" w:hAnsiTheme="majorHAnsi"/>
          <w:b/>
          <w:bCs/>
        </w:rPr>
        <w:t xml:space="preserve">Ara öğünlerde çocuğunuzun sağlıklı beslenmesi için meyve, ayran, süt, taze sıkılmış meyve suları, peynirli sandviç, kek veya poğaça gibi besinleri tercih ediniz. </w:t>
      </w:r>
    </w:p>
    <w:p w:rsidR="002A0228" w:rsidRPr="009202CD" w:rsidRDefault="002A0228" w:rsidP="002A0228">
      <w:pPr>
        <w:pStyle w:val="Default"/>
        <w:rPr>
          <w:rFonts w:asciiTheme="majorHAnsi" w:hAnsiTheme="majorHAnsi"/>
        </w:rPr>
      </w:pPr>
    </w:p>
    <w:p w:rsidR="002A0228" w:rsidRPr="009202CD" w:rsidRDefault="002A0228" w:rsidP="002A0228">
      <w:pPr>
        <w:pStyle w:val="Default"/>
        <w:ind w:left="360" w:hanging="360"/>
        <w:jc w:val="both"/>
        <w:rPr>
          <w:rFonts w:asciiTheme="majorHAnsi" w:hAnsiTheme="majorHAnsi"/>
        </w:rPr>
      </w:pPr>
      <w:r w:rsidRPr="009202CD">
        <w:rPr>
          <w:rFonts w:asciiTheme="majorHAnsi" w:hAnsiTheme="majorHAnsi" w:cs="Wingdings"/>
        </w:rPr>
        <w:t>􀂾</w:t>
      </w:r>
      <w:r w:rsidRPr="009202CD">
        <w:rPr>
          <w:rFonts w:asciiTheme="majorHAnsi" w:hAnsiTheme="majorHAnsi" w:cs="Wingdings"/>
        </w:rPr>
        <w:t></w:t>
      </w:r>
      <w:r w:rsidRPr="009202CD">
        <w:rPr>
          <w:rFonts w:asciiTheme="majorHAnsi" w:hAnsiTheme="majorHAnsi"/>
          <w:b/>
          <w:bCs/>
        </w:rPr>
        <w:t xml:space="preserve">Yemeklerinizde iyotlu tuz kullanınız, iyotlu tuzu koyu renkli cam kavanozda ağzı kapalı olarak saklayınız. Tuzu yemeğe ocaktan indirmeye yakın katınız ve yemeği pişirdiğiniz kabın ağzını kapalı tutunuz. Aşırı tuz tüketiminden kaçınınız. </w:t>
      </w:r>
    </w:p>
    <w:p w:rsidR="002A0228" w:rsidRPr="009202CD" w:rsidRDefault="002A0228" w:rsidP="002A0228">
      <w:pPr>
        <w:pStyle w:val="Default"/>
        <w:rPr>
          <w:rFonts w:asciiTheme="majorHAnsi" w:hAnsiTheme="majorHAnsi"/>
        </w:rPr>
      </w:pPr>
    </w:p>
    <w:p w:rsidR="002A0228" w:rsidRPr="009202CD" w:rsidRDefault="002A0228" w:rsidP="002A0228">
      <w:pPr>
        <w:pStyle w:val="Default"/>
        <w:ind w:left="360" w:hanging="360"/>
        <w:jc w:val="both"/>
        <w:rPr>
          <w:rFonts w:asciiTheme="majorHAnsi" w:hAnsiTheme="majorHAnsi"/>
        </w:rPr>
      </w:pPr>
      <w:r w:rsidRPr="009202CD">
        <w:rPr>
          <w:rFonts w:asciiTheme="majorHAnsi" w:hAnsiTheme="majorHAnsi" w:cs="Wingdings"/>
        </w:rPr>
        <w:t>􀂾</w:t>
      </w:r>
      <w:r w:rsidRPr="009202CD">
        <w:rPr>
          <w:rFonts w:asciiTheme="majorHAnsi" w:hAnsiTheme="majorHAnsi" w:cs="Wingdings"/>
        </w:rPr>
        <w:t></w:t>
      </w:r>
      <w:r w:rsidRPr="009202CD">
        <w:rPr>
          <w:rFonts w:asciiTheme="majorHAnsi" w:hAnsiTheme="majorHAnsi"/>
          <w:b/>
          <w:bCs/>
        </w:rPr>
        <w:t xml:space="preserve">Çocuğunuzun vücudunun düzenli çalışması için günde 1 - 1,5 litre su/sıvı tüketmesini sağlayınız. </w:t>
      </w:r>
    </w:p>
    <w:p w:rsidR="002A0228" w:rsidRPr="009202CD" w:rsidRDefault="002A0228" w:rsidP="002A0228">
      <w:pPr>
        <w:pStyle w:val="Default"/>
        <w:rPr>
          <w:rFonts w:asciiTheme="majorHAnsi" w:hAnsiTheme="majorHAnsi"/>
        </w:rPr>
      </w:pPr>
    </w:p>
    <w:p w:rsidR="002A0228" w:rsidRPr="009202CD" w:rsidRDefault="002A0228" w:rsidP="002A0228">
      <w:pPr>
        <w:pStyle w:val="Default"/>
        <w:ind w:left="360" w:hanging="360"/>
        <w:jc w:val="both"/>
        <w:rPr>
          <w:rFonts w:asciiTheme="majorHAnsi" w:hAnsiTheme="majorHAnsi"/>
        </w:rPr>
      </w:pPr>
      <w:r w:rsidRPr="009202CD">
        <w:rPr>
          <w:rFonts w:asciiTheme="majorHAnsi" w:hAnsiTheme="majorHAnsi" w:cs="Wingdings"/>
        </w:rPr>
        <w:t>􀂾</w:t>
      </w:r>
      <w:r w:rsidRPr="009202CD">
        <w:rPr>
          <w:rFonts w:asciiTheme="majorHAnsi" w:hAnsiTheme="majorHAnsi" w:cs="Wingdings"/>
        </w:rPr>
        <w:t></w:t>
      </w:r>
      <w:r w:rsidRPr="009202CD">
        <w:rPr>
          <w:rFonts w:asciiTheme="majorHAnsi" w:hAnsiTheme="majorHAnsi"/>
          <w:b/>
          <w:bCs/>
        </w:rPr>
        <w:t xml:space="preserve">Çocuğunuzun vücut ağırlığındaki değişikliklere (şişmanlık, zayıflık) dikkat ediniz, gerektiğinde bir sağlık kuruluşuna başvurunuz. </w:t>
      </w:r>
    </w:p>
    <w:p w:rsidR="002A0228" w:rsidRPr="009202CD" w:rsidRDefault="002A0228" w:rsidP="002A0228">
      <w:pPr>
        <w:pStyle w:val="Default"/>
        <w:rPr>
          <w:rFonts w:asciiTheme="majorHAnsi" w:hAnsiTheme="majorHAnsi"/>
        </w:rPr>
      </w:pPr>
    </w:p>
    <w:p w:rsidR="002A0228" w:rsidRPr="009202CD" w:rsidRDefault="002A0228" w:rsidP="002A0228">
      <w:pPr>
        <w:pStyle w:val="Default"/>
        <w:ind w:left="360" w:hanging="360"/>
        <w:jc w:val="both"/>
        <w:rPr>
          <w:rFonts w:asciiTheme="majorHAnsi" w:hAnsiTheme="majorHAnsi"/>
        </w:rPr>
      </w:pPr>
      <w:r w:rsidRPr="009202CD">
        <w:rPr>
          <w:rFonts w:asciiTheme="majorHAnsi" w:hAnsiTheme="majorHAnsi" w:cs="Wingdings"/>
        </w:rPr>
        <w:lastRenderedPageBreak/>
        <w:t>􀂾</w:t>
      </w:r>
      <w:r w:rsidRPr="009202CD">
        <w:rPr>
          <w:rFonts w:asciiTheme="majorHAnsi" w:hAnsiTheme="majorHAnsi" w:cs="Wingdings"/>
        </w:rPr>
        <w:t></w:t>
      </w:r>
      <w:r w:rsidRPr="009202CD">
        <w:rPr>
          <w:rFonts w:asciiTheme="majorHAnsi" w:hAnsiTheme="majorHAnsi"/>
          <w:b/>
          <w:bCs/>
        </w:rPr>
        <w:t xml:space="preserve">Beslenme çantasında; süt, ayran, meyve suyu, peynir, meyve, ekmek, taze sebze, meyve, haşlanmış yumurta, et (köfte, balık, tavuk eti), kek, kurabiye veya poğaça gibi yiyeceklerin bulunmasını tercih ediniz. </w:t>
      </w:r>
    </w:p>
    <w:p w:rsidR="002A0228" w:rsidRPr="009202CD" w:rsidRDefault="002A0228" w:rsidP="002A0228">
      <w:pPr>
        <w:pStyle w:val="Default"/>
        <w:rPr>
          <w:rFonts w:asciiTheme="majorHAnsi" w:hAnsiTheme="majorHAnsi"/>
        </w:rPr>
      </w:pPr>
    </w:p>
    <w:p w:rsidR="002A0228" w:rsidRPr="009202CD" w:rsidRDefault="002A0228" w:rsidP="002A0228">
      <w:pPr>
        <w:pStyle w:val="Default"/>
        <w:ind w:left="360" w:hanging="360"/>
        <w:jc w:val="both"/>
        <w:rPr>
          <w:rFonts w:asciiTheme="majorHAnsi" w:hAnsiTheme="majorHAnsi"/>
        </w:rPr>
      </w:pPr>
      <w:r w:rsidRPr="009202CD">
        <w:rPr>
          <w:rFonts w:asciiTheme="majorHAnsi" w:hAnsiTheme="majorHAnsi" w:cs="Wingdings"/>
        </w:rPr>
        <w:t>􀂾</w:t>
      </w:r>
      <w:r w:rsidRPr="009202CD">
        <w:rPr>
          <w:rFonts w:asciiTheme="majorHAnsi" w:hAnsiTheme="majorHAnsi" w:cs="Wingdings"/>
        </w:rPr>
        <w:t></w:t>
      </w:r>
      <w:r w:rsidRPr="009202CD">
        <w:rPr>
          <w:rFonts w:asciiTheme="majorHAnsi" w:hAnsiTheme="majorHAnsi"/>
          <w:b/>
          <w:bCs/>
        </w:rPr>
        <w:t xml:space="preserve">Beslenme çantasının temizliğine çok dikkat ediniz. </w:t>
      </w:r>
    </w:p>
    <w:p w:rsidR="002A0228" w:rsidRPr="009202CD" w:rsidRDefault="002A0228" w:rsidP="002A0228">
      <w:pPr>
        <w:pStyle w:val="Default"/>
        <w:rPr>
          <w:rFonts w:asciiTheme="majorHAnsi" w:hAnsiTheme="majorHAnsi"/>
        </w:rPr>
      </w:pPr>
    </w:p>
    <w:p w:rsidR="002A0228" w:rsidRPr="009202CD" w:rsidRDefault="002A0228" w:rsidP="002A0228">
      <w:pPr>
        <w:pStyle w:val="Default"/>
        <w:ind w:left="360" w:hanging="360"/>
        <w:jc w:val="both"/>
        <w:rPr>
          <w:rFonts w:asciiTheme="majorHAnsi" w:hAnsiTheme="majorHAnsi"/>
        </w:rPr>
      </w:pPr>
      <w:r w:rsidRPr="009202CD">
        <w:rPr>
          <w:rFonts w:asciiTheme="majorHAnsi" w:hAnsiTheme="majorHAnsi" w:cs="Wingdings"/>
        </w:rPr>
        <w:t>􀂾</w:t>
      </w:r>
      <w:r w:rsidRPr="009202CD">
        <w:rPr>
          <w:rFonts w:asciiTheme="majorHAnsi" w:hAnsiTheme="majorHAnsi" w:cs="Wingdings"/>
        </w:rPr>
        <w:t></w:t>
      </w:r>
      <w:r w:rsidRPr="009202CD">
        <w:rPr>
          <w:rFonts w:asciiTheme="majorHAnsi" w:hAnsiTheme="majorHAnsi"/>
          <w:b/>
          <w:bCs/>
        </w:rPr>
        <w:t xml:space="preserve">Çocuğunuzu, açıkta satılan besinleri almaması konusunda uyarınız. </w:t>
      </w:r>
    </w:p>
    <w:p w:rsidR="002A0228" w:rsidRPr="009202CD" w:rsidRDefault="002A0228" w:rsidP="002A0228">
      <w:pPr>
        <w:pStyle w:val="Default"/>
        <w:rPr>
          <w:rFonts w:asciiTheme="majorHAnsi" w:hAnsiTheme="majorHAnsi"/>
        </w:rPr>
      </w:pPr>
    </w:p>
    <w:p w:rsidR="002A0228" w:rsidRPr="009202CD" w:rsidRDefault="002A0228" w:rsidP="002A0228">
      <w:pPr>
        <w:pStyle w:val="Default"/>
        <w:ind w:left="360" w:hanging="360"/>
        <w:jc w:val="both"/>
        <w:rPr>
          <w:rFonts w:asciiTheme="majorHAnsi" w:hAnsiTheme="majorHAnsi"/>
        </w:rPr>
      </w:pPr>
      <w:r w:rsidRPr="009202CD">
        <w:rPr>
          <w:rFonts w:asciiTheme="majorHAnsi" w:hAnsiTheme="majorHAnsi" w:cs="Wingdings"/>
        </w:rPr>
        <w:t>􀂾</w:t>
      </w:r>
      <w:r w:rsidRPr="009202CD">
        <w:rPr>
          <w:rFonts w:asciiTheme="majorHAnsi" w:hAnsiTheme="majorHAnsi" w:cs="Wingdings"/>
        </w:rPr>
        <w:t></w:t>
      </w:r>
      <w:r w:rsidRPr="009202CD">
        <w:rPr>
          <w:rFonts w:asciiTheme="majorHAnsi" w:hAnsiTheme="majorHAnsi"/>
          <w:b/>
          <w:bCs/>
        </w:rPr>
        <w:t xml:space="preserve">Çocuğunuza yeterli ve dengeli beslenme alışkanlığı kazandırmak için örnek olunuz. Çocuğunuzun şeker ve yağ içeriği yüksek besinler (cips, kızartmalar, şekerlemeler, kolalı ve gazlı içecekler v.b.) yerine besleyici değeri yüksek besinleri tercih etmesini sağlayınız. </w:t>
      </w:r>
    </w:p>
    <w:p w:rsidR="002A0228" w:rsidRPr="009202CD" w:rsidRDefault="002A0228" w:rsidP="002A0228">
      <w:pPr>
        <w:pStyle w:val="Default"/>
        <w:rPr>
          <w:rFonts w:asciiTheme="majorHAnsi" w:hAnsiTheme="majorHAnsi"/>
        </w:rPr>
      </w:pPr>
    </w:p>
    <w:p w:rsidR="002A0228" w:rsidRPr="009202CD" w:rsidRDefault="002A0228" w:rsidP="002A0228">
      <w:pPr>
        <w:pStyle w:val="Default"/>
        <w:ind w:left="360" w:hanging="360"/>
        <w:jc w:val="both"/>
        <w:rPr>
          <w:rFonts w:asciiTheme="majorHAnsi" w:hAnsiTheme="majorHAnsi"/>
        </w:rPr>
      </w:pPr>
      <w:r w:rsidRPr="009202CD">
        <w:rPr>
          <w:rFonts w:asciiTheme="majorHAnsi" w:hAnsiTheme="majorHAnsi" w:cs="Wingdings"/>
        </w:rPr>
        <w:t>􀂾</w:t>
      </w:r>
      <w:r w:rsidRPr="009202CD">
        <w:rPr>
          <w:rFonts w:asciiTheme="majorHAnsi" w:hAnsiTheme="majorHAnsi" w:cs="Wingdings"/>
        </w:rPr>
        <w:t></w:t>
      </w:r>
      <w:r w:rsidRPr="009202CD">
        <w:rPr>
          <w:rFonts w:asciiTheme="majorHAnsi" w:hAnsiTheme="majorHAnsi"/>
          <w:b/>
          <w:bCs/>
        </w:rPr>
        <w:t xml:space="preserve">Çocuğunuza el yıkama ve diş fırçalama alışkanlığını kazandırınız. </w:t>
      </w:r>
    </w:p>
    <w:p w:rsidR="002A0228" w:rsidRPr="009202CD" w:rsidRDefault="002A0228" w:rsidP="002A0228">
      <w:pPr>
        <w:pStyle w:val="Default"/>
        <w:rPr>
          <w:rFonts w:asciiTheme="majorHAnsi" w:hAnsiTheme="majorHAnsi"/>
        </w:rPr>
      </w:pPr>
    </w:p>
    <w:p w:rsidR="002A0228" w:rsidRPr="009202CD" w:rsidRDefault="002A0228" w:rsidP="002A0228">
      <w:pPr>
        <w:pStyle w:val="Default"/>
        <w:ind w:left="360" w:hanging="360"/>
        <w:jc w:val="both"/>
        <w:rPr>
          <w:rFonts w:asciiTheme="majorHAnsi" w:hAnsiTheme="majorHAnsi"/>
        </w:rPr>
      </w:pPr>
      <w:r w:rsidRPr="009202CD">
        <w:rPr>
          <w:rFonts w:asciiTheme="majorHAnsi" w:hAnsiTheme="majorHAnsi" w:cs="Wingdings"/>
        </w:rPr>
        <w:t>􀂾</w:t>
      </w:r>
      <w:r w:rsidRPr="009202CD">
        <w:rPr>
          <w:rFonts w:asciiTheme="majorHAnsi" w:hAnsiTheme="majorHAnsi" w:cs="Wingdings"/>
        </w:rPr>
        <w:t></w:t>
      </w:r>
      <w:r w:rsidRPr="009202CD">
        <w:rPr>
          <w:rFonts w:asciiTheme="majorHAnsi" w:hAnsiTheme="majorHAnsi"/>
          <w:b/>
          <w:bCs/>
        </w:rPr>
        <w:t xml:space="preserve">Çocuğunuzun televizyon ve bilgisayar karşısında daha az zaman harcamasını sağlayınız ve hareketli bir yaşam sürmesine dikkat ediniz. Çocuğunuzu herhangi bir spor dalı ile ilgilenmesi konusunda destekleyiniz. </w:t>
      </w:r>
    </w:p>
    <w:p w:rsidR="002A0228" w:rsidRPr="00B75167" w:rsidRDefault="00207732" w:rsidP="00207732">
      <w:pPr>
        <w:tabs>
          <w:tab w:val="left" w:pos="7275"/>
        </w:tabs>
        <w:jc w:val="center"/>
      </w:pPr>
      <w:r>
        <w:rPr>
          <w:noProof/>
        </w:rPr>
        <w:drawing>
          <wp:inline distT="0" distB="0" distL="0" distR="0">
            <wp:extent cx="6229350" cy="4152900"/>
            <wp:effectExtent l="19050" t="0" r="0" b="0"/>
            <wp:docPr id="29" name="28 Resim" descr="aile-içi-eğlenceli-zaman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le-içi-eğlenceli-zamanlar.jpg"/>
                    <pic:cNvPicPr/>
                  </pic:nvPicPr>
                  <pic:blipFill>
                    <a:blip r:embed="rId26"/>
                    <a:stretch>
                      <a:fillRect/>
                    </a:stretch>
                  </pic:blipFill>
                  <pic:spPr>
                    <a:xfrm>
                      <a:off x="0" y="0"/>
                      <a:ext cx="6229350" cy="4152900"/>
                    </a:xfrm>
                    <a:prstGeom prst="rect">
                      <a:avLst/>
                    </a:prstGeom>
                  </pic:spPr>
                </pic:pic>
              </a:graphicData>
            </a:graphic>
          </wp:inline>
        </w:drawing>
      </w:r>
    </w:p>
    <w:sectPr w:rsidR="002A0228" w:rsidRPr="00B75167" w:rsidSect="00E04ADE">
      <w:pgSz w:w="11906" w:h="16838"/>
      <w:pgMar w:top="1276" w:right="282" w:bottom="28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500D" w:rsidRDefault="0087500D" w:rsidP="00B6447D">
      <w:pPr>
        <w:spacing w:after="0" w:line="240" w:lineRule="auto"/>
      </w:pPr>
      <w:r>
        <w:separator/>
      </w:r>
    </w:p>
  </w:endnote>
  <w:endnote w:type="continuationSeparator" w:id="0">
    <w:p w:rsidR="0087500D" w:rsidRDefault="0087500D" w:rsidP="00B644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HelveticaOTF">
    <w:altName w:val="HelveticaOTF"/>
    <w:panose1 w:val="00000000000000000000"/>
    <w:charset w:val="A2"/>
    <w:family w:val="swiss"/>
    <w:notTrueType/>
    <w:pitch w:val="default"/>
    <w:sig w:usb0="00000005" w:usb1="00000000" w:usb2="00000000" w:usb3="00000000" w:csb0="00000010" w:csb1="00000000"/>
  </w:font>
  <w:font w:name="Arial">
    <w:panose1 w:val="020B0604020202020204"/>
    <w:charset w:val="A2"/>
    <w:family w:val="swiss"/>
    <w:pitch w:val="variable"/>
    <w:sig w:usb0="E0002AFF" w:usb1="C0007843" w:usb2="00000009" w:usb3="00000000" w:csb0="000001FF" w:csb1="00000000"/>
  </w:font>
  <w:font w:name="Hand writing Mutlu">
    <w:altName w:val="Courier New"/>
    <w:charset w:val="00"/>
    <w:family w:val="auto"/>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HelveticaOTF-Bold">
    <w:panose1 w:val="00000000000000000000"/>
    <w:charset w:val="A2"/>
    <w:family w:val="auto"/>
    <w:notTrueType/>
    <w:pitch w:val="default"/>
    <w:sig w:usb0="00000005" w:usb1="00000000" w:usb2="00000000" w:usb3="00000000" w:csb0="00000010"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500D" w:rsidRDefault="0087500D" w:rsidP="00B6447D">
      <w:pPr>
        <w:spacing w:after="0" w:line="240" w:lineRule="auto"/>
      </w:pPr>
      <w:r>
        <w:separator/>
      </w:r>
    </w:p>
  </w:footnote>
  <w:footnote w:type="continuationSeparator" w:id="0">
    <w:p w:rsidR="0087500D" w:rsidRDefault="0087500D" w:rsidP="00B644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DC00DB"/>
    <w:multiLevelType w:val="hybridMultilevel"/>
    <w:tmpl w:val="893AF582"/>
    <w:lvl w:ilvl="0" w:tplc="F90E10D2">
      <w:start w:val="1"/>
      <w:numFmt w:val="decimal"/>
      <w:lvlText w:val="%1."/>
      <w:lvlJc w:val="left"/>
      <w:pPr>
        <w:ind w:left="640" w:hanging="360"/>
      </w:pPr>
      <w:rPr>
        <w:rFonts w:hint="default"/>
      </w:rPr>
    </w:lvl>
    <w:lvl w:ilvl="1" w:tplc="041F0019" w:tentative="1">
      <w:start w:val="1"/>
      <w:numFmt w:val="lowerLetter"/>
      <w:lvlText w:val="%2."/>
      <w:lvlJc w:val="left"/>
      <w:pPr>
        <w:ind w:left="1360" w:hanging="360"/>
      </w:pPr>
    </w:lvl>
    <w:lvl w:ilvl="2" w:tplc="041F001B" w:tentative="1">
      <w:start w:val="1"/>
      <w:numFmt w:val="lowerRoman"/>
      <w:lvlText w:val="%3."/>
      <w:lvlJc w:val="right"/>
      <w:pPr>
        <w:ind w:left="2080" w:hanging="180"/>
      </w:pPr>
    </w:lvl>
    <w:lvl w:ilvl="3" w:tplc="041F000F" w:tentative="1">
      <w:start w:val="1"/>
      <w:numFmt w:val="decimal"/>
      <w:lvlText w:val="%4."/>
      <w:lvlJc w:val="left"/>
      <w:pPr>
        <w:ind w:left="2800" w:hanging="360"/>
      </w:pPr>
    </w:lvl>
    <w:lvl w:ilvl="4" w:tplc="041F0019" w:tentative="1">
      <w:start w:val="1"/>
      <w:numFmt w:val="lowerLetter"/>
      <w:lvlText w:val="%5."/>
      <w:lvlJc w:val="left"/>
      <w:pPr>
        <w:ind w:left="3520" w:hanging="360"/>
      </w:pPr>
    </w:lvl>
    <w:lvl w:ilvl="5" w:tplc="041F001B" w:tentative="1">
      <w:start w:val="1"/>
      <w:numFmt w:val="lowerRoman"/>
      <w:lvlText w:val="%6."/>
      <w:lvlJc w:val="right"/>
      <w:pPr>
        <w:ind w:left="4240" w:hanging="180"/>
      </w:pPr>
    </w:lvl>
    <w:lvl w:ilvl="6" w:tplc="041F000F" w:tentative="1">
      <w:start w:val="1"/>
      <w:numFmt w:val="decimal"/>
      <w:lvlText w:val="%7."/>
      <w:lvlJc w:val="left"/>
      <w:pPr>
        <w:ind w:left="4960" w:hanging="360"/>
      </w:pPr>
    </w:lvl>
    <w:lvl w:ilvl="7" w:tplc="041F0019" w:tentative="1">
      <w:start w:val="1"/>
      <w:numFmt w:val="lowerLetter"/>
      <w:lvlText w:val="%8."/>
      <w:lvlJc w:val="left"/>
      <w:pPr>
        <w:ind w:left="5680" w:hanging="360"/>
      </w:pPr>
    </w:lvl>
    <w:lvl w:ilvl="8" w:tplc="041F001B" w:tentative="1">
      <w:start w:val="1"/>
      <w:numFmt w:val="lowerRoman"/>
      <w:lvlText w:val="%9."/>
      <w:lvlJc w:val="right"/>
      <w:pPr>
        <w:ind w:left="64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D1119"/>
    <w:rsid w:val="00091847"/>
    <w:rsid w:val="000B7396"/>
    <w:rsid w:val="00105B05"/>
    <w:rsid w:val="00207732"/>
    <w:rsid w:val="002A0228"/>
    <w:rsid w:val="00645CFC"/>
    <w:rsid w:val="007F0181"/>
    <w:rsid w:val="00842063"/>
    <w:rsid w:val="0087500D"/>
    <w:rsid w:val="00885A43"/>
    <w:rsid w:val="009202CD"/>
    <w:rsid w:val="00A51952"/>
    <w:rsid w:val="00B1118E"/>
    <w:rsid w:val="00B14818"/>
    <w:rsid w:val="00B345DD"/>
    <w:rsid w:val="00B6447D"/>
    <w:rsid w:val="00B75167"/>
    <w:rsid w:val="00BD44FF"/>
    <w:rsid w:val="00BE5839"/>
    <w:rsid w:val="00D12C92"/>
    <w:rsid w:val="00D1342C"/>
    <w:rsid w:val="00D25987"/>
    <w:rsid w:val="00E04ADE"/>
    <w:rsid w:val="00EC0038"/>
    <w:rsid w:val="00ED111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CFC"/>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D111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D1119"/>
    <w:rPr>
      <w:rFonts w:ascii="Tahoma" w:hAnsi="Tahoma" w:cs="Tahoma"/>
      <w:sz w:val="16"/>
      <w:szCs w:val="16"/>
    </w:rPr>
  </w:style>
  <w:style w:type="paragraph" w:customStyle="1" w:styleId="Pa12">
    <w:name w:val="Pa12"/>
    <w:basedOn w:val="Normal"/>
    <w:next w:val="Normal"/>
    <w:uiPriority w:val="99"/>
    <w:rsid w:val="00B6447D"/>
    <w:pPr>
      <w:autoSpaceDE w:val="0"/>
      <w:autoSpaceDN w:val="0"/>
      <w:adjustRightInd w:val="0"/>
      <w:spacing w:after="0" w:line="241" w:lineRule="atLeast"/>
    </w:pPr>
    <w:rPr>
      <w:rFonts w:ascii="HelveticaOTF" w:hAnsi="HelveticaOTF"/>
      <w:sz w:val="24"/>
      <w:szCs w:val="24"/>
    </w:rPr>
  </w:style>
  <w:style w:type="character" w:customStyle="1" w:styleId="A2">
    <w:name w:val="A2"/>
    <w:uiPriority w:val="99"/>
    <w:rsid w:val="00B6447D"/>
    <w:rPr>
      <w:rFonts w:cs="HelveticaOTF"/>
      <w:color w:val="000000"/>
      <w:sz w:val="20"/>
      <w:szCs w:val="20"/>
    </w:rPr>
  </w:style>
  <w:style w:type="paragraph" w:customStyle="1" w:styleId="Pa13">
    <w:name w:val="Pa13"/>
    <w:basedOn w:val="Normal"/>
    <w:next w:val="Normal"/>
    <w:uiPriority w:val="99"/>
    <w:rsid w:val="00B6447D"/>
    <w:pPr>
      <w:autoSpaceDE w:val="0"/>
      <w:autoSpaceDN w:val="0"/>
      <w:adjustRightInd w:val="0"/>
      <w:spacing w:after="0" w:line="241" w:lineRule="atLeast"/>
    </w:pPr>
    <w:rPr>
      <w:rFonts w:ascii="HelveticaOTF" w:hAnsi="HelveticaOTF"/>
      <w:sz w:val="24"/>
      <w:szCs w:val="24"/>
    </w:rPr>
  </w:style>
  <w:style w:type="paragraph" w:styleId="ListeParagraf">
    <w:name w:val="List Paragraph"/>
    <w:basedOn w:val="Normal"/>
    <w:uiPriority w:val="34"/>
    <w:qFormat/>
    <w:rsid w:val="00B6447D"/>
    <w:pPr>
      <w:ind w:left="720"/>
      <w:contextualSpacing/>
    </w:pPr>
  </w:style>
  <w:style w:type="paragraph" w:styleId="stbilgi">
    <w:name w:val="header"/>
    <w:basedOn w:val="Normal"/>
    <w:link w:val="stbilgiChar"/>
    <w:uiPriority w:val="99"/>
    <w:semiHidden/>
    <w:unhideWhenUsed/>
    <w:rsid w:val="00B6447D"/>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B6447D"/>
  </w:style>
  <w:style w:type="paragraph" w:styleId="Altbilgi">
    <w:name w:val="footer"/>
    <w:basedOn w:val="Normal"/>
    <w:link w:val="AltbilgiChar"/>
    <w:uiPriority w:val="99"/>
    <w:semiHidden/>
    <w:unhideWhenUsed/>
    <w:rsid w:val="00B6447D"/>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B6447D"/>
  </w:style>
  <w:style w:type="paragraph" w:customStyle="1" w:styleId="Default">
    <w:name w:val="Default"/>
    <w:rsid w:val="002A0228"/>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12</Pages>
  <Words>758</Words>
  <Characters>4322</Characters>
  <Application>Microsoft Office Word</Application>
  <DocSecurity>0</DocSecurity>
  <Lines>36</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md yrd</cp:lastModifiedBy>
  <cp:revision>17</cp:revision>
  <dcterms:created xsi:type="dcterms:W3CDTF">2016-12-20T08:44:00Z</dcterms:created>
  <dcterms:modified xsi:type="dcterms:W3CDTF">2019-04-12T07:22:00Z</dcterms:modified>
</cp:coreProperties>
</file>